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14" w:rsidRDefault="00CD3B38" w:rsidP="00641D14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 w:rsidRPr="00675A80">
        <w:rPr>
          <w:b/>
          <w:bCs/>
          <w:color w:val="000000"/>
          <w:sz w:val="28"/>
        </w:rPr>
        <w:t xml:space="preserve">Муниципальное </w:t>
      </w:r>
      <w:r w:rsidR="00641D14">
        <w:rPr>
          <w:b/>
          <w:bCs/>
          <w:color w:val="000000"/>
          <w:sz w:val="28"/>
        </w:rPr>
        <w:t>бюджетное дошкольное</w:t>
      </w:r>
      <w:r w:rsidRPr="00675A80">
        <w:rPr>
          <w:b/>
          <w:bCs/>
          <w:color w:val="000000"/>
          <w:sz w:val="28"/>
        </w:rPr>
        <w:t xml:space="preserve"> учреждение</w:t>
      </w:r>
    </w:p>
    <w:p w:rsidR="00641D14" w:rsidRDefault="00CD3B38" w:rsidP="00641D14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 w:rsidRPr="00675A80">
        <w:rPr>
          <w:b/>
          <w:bCs/>
          <w:color w:val="000000"/>
          <w:sz w:val="28"/>
        </w:rPr>
        <w:t xml:space="preserve"> «</w:t>
      </w:r>
      <w:r w:rsidR="00641D14">
        <w:rPr>
          <w:b/>
          <w:bCs/>
          <w:color w:val="000000"/>
          <w:sz w:val="28"/>
        </w:rPr>
        <w:t>Детский сад №74с.Камышовка»</w:t>
      </w:r>
    </w:p>
    <w:p w:rsidR="00641D14" w:rsidRDefault="00641D14" w:rsidP="00641D14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641D14" w:rsidRDefault="00641D14" w:rsidP="00641D14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641D14" w:rsidRDefault="00641D14" w:rsidP="00641D14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366942" w:rsidRPr="00641D14" w:rsidRDefault="00641D14" w:rsidP="00641D14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</w:t>
      </w:r>
      <w:r>
        <w:rPr>
          <w:bCs/>
          <w:color w:val="000000"/>
        </w:rPr>
        <w:t>Утверждаю</w:t>
      </w:r>
    </w:p>
    <w:p w:rsidR="00366942" w:rsidRPr="00366942" w:rsidRDefault="00366942" w:rsidP="003669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6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6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6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641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Заведующий</w:t>
      </w:r>
    </w:p>
    <w:p w:rsidR="00366942" w:rsidRPr="00366942" w:rsidRDefault="00366942" w:rsidP="00366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6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6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641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МБДОУ «Детский сад №74 с.Камышовка»</w:t>
      </w:r>
    </w:p>
    <w:p w:rsidR="00366942" w:rsidRPr="00366942" w:rsidRDefault="00366942" w:rsidP="003669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6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6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6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6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641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Pr="003669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</w:t>
      </w:r>
      <w:r w:rsidR="00641D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Н.И.Таскаева</w:t>
      </w:r>
      <w:proofErr w:type="spellEnd"/>
    </w:p>
    <w:p w:rsidR="00CD3B38" w:rsidRPr="00675A80" w:rsidRDefault="00CD3B38" w:rsidP="00CD3B38">
      <w:pPr>
        <w:rPr>
          <w:rFonts w:ascii="Times New Roman" w:hAnsi="Times New Roman" w:cs="Times New Roman"/>
          <w:bCs/>
          <w:color w:val="000000"/>
        </w:rPr>
      </w:pPr>
      <w:r w:rsidRPr="00675A80">
        <w:rPr>
          <w:rFonts w:ascii="Times New Roman" w:hAnsi="Times New Roman" w:cs="Times New Roman"/>
          <w:bCs/>
          <w:color w:val="000000"/>
        </w:rPr>
        <w:tab/>
      </w:r>
      <w:r w:rsidRPr="00675A80">
        <w:rPr>
          <w:rFonts w:ascii="Times New Roman" w:hAnsi="Times New Roman" w:cs="Times New Roman"/>
          <w:bCs/>
          <w:color w:val="000000"/>
        </w:rPr>
        <w:tab/>
      </w:r>
      <w:r w:rsidRPr="00675A80">
        <w:rPr>
          <w:rFonts w:ascii="Times New Roman" w:hAnsi="Times New Roman" w:cs="Times New Roman"/>
          <w:bCs/>
          <w:color w:val="000000"/>
        </w:rPr>
        <w:tab/>
      </w:r>
      <w:r w:rsidRPr="00675A80">
        <w:rPr>
          <w:rFonts w:ascii="Times New Roman" w:hAnsi="Times New Roman" w:cs="Times New Roman"/>
          <w:bCs/>
          <w:color w:val="000000"/>
        </w:rPr>
        <w:tab/>
      </w:r>
      <w:r w:rsidRPr="00675A80">
        <w:rPr>
          <w:rFonts w:ascii="Times New Roman" w:hAnsi="Times New Roman" w:cs="Times New Roman"/>
          <w:bCs/>
          <w:color w:val="000000"/>
        </w:rPr>
        <w:tab/>
      </w:r>
      <w:r w:rsidRPr="00675A80">
        <w:rPr>
          <w:rFonts w:ascii="Times New Roman" w:hAnsi="Times New Roman" w:cs="Times New Roman"/>
          <w:bCs/>
          <w:color w:val="000000"/>
        </w:rPr>
        <w:tab/>
      </w:r>
    </w:p>
    <w:p w:rsidR="00CD3B38" w:rsidRPr="00675A80" w:rsidRDefault="00CD3B38" w:rsidP="00CD3B38">
      <w:pPr>
        <w:pStyle w:val="aa"/>
        <w:spacing w:before="0" w:beforeAutospacing="0" w:after="0" w:afterAutospacing="0"/>
        <w:rPr>
          <w:bCs/>
          <w:color w:val="000000"/>
        </w:rPr>
      </w:pPr>
    </w:p>
    <w:p w:rsidR="00CD3B38" w:rsidRPr="00675A80" w:rsidRDefault="00CD3B38" w:rsidP="00CD3B38">
      <w:pPr>
        <w:pStyle w:val="aa"/>
        <w:spacing w:before="0" w:beforeAutospacing="0" w:after="0" w:afterAutospacing="0"/>
        <w:rPr>
          <w:bCs/>
          <w:color w:val="000000"/>
        </w:rPr>
      </w:pPr>
    </w:p>
    <w:p w:rsidR="00CD3B38" w:rsidRPr="00675A80" w:rsidRDefault="00CD3B38" w:rsidP="00CD3B38">
      <w:pPr>
        <w:pStyle w:val="aa"/>
        <w:spacing w:before="0" w:beforeAutospacing="0" w:after="0" w:afterAutospacing="0"/>
      </w:pPr>
    </w:p>
    <w:p w:rsidR="00CD3B38" w:rsidRPr="00675A80" w:rsidRDefault="00CD3B38" w:rsidP="00CD3B38">
      <w:pPr>
        <w:pStyle w:val="aa"/>
        <w:spacing w:before="0" w:beforeAutospacing="0" w:after="0" w:afterAutospacing="0"/>
      </w:pPr>
    </w:p>
    <w:p w:rsidR="00CD3B38" w:rsidRPr="00675A80" w:rsidRDefault="00CD3B38" w:rsidP="00CD3B38">
      <w:pPr>
        <w:pStyle w:val="aa"/>
        <w:spacing w:before="0" w:beforeAutospacing="0" w:after="0" w:afterAutospacing="0"/>
      </w:pPr>
    </w:p>
    <w:p w:rsidR="00CD3B38" w:rsidRPr="00675A80" w:rsidRDefault="00CD3B38" w:rsidP="00CD3B38">
      <w:pPr>
        <w:pStyle w:val="aa"/>
        <w:spacing w:before="0" w:beforeAutospacing="0" w:after="0" w:afterAutospacing="0"/>
      </w:pPr>
    </w:p>
    <w:p w:rsidR="00CD3B38" w:rsidRPr="00675A80" w:rsidRDefault="00CD3B38" w:rsidP="00CD3B38">
      <w:pPr>
        <w:pStyle w:val="aa"/>
        <w:spacing w:before="0" w:beforeAutospacing="0" w:after="0" w:afterAutospacing="0"/>
      </w:pPr>
    </w:p>
    <w:p w:rsidR="00CD3B38" w:rsidRPr="00675A80" w:rsidRDefault="00CD3B38" w:rsidP="00CD3B38">
      <w:pPr>
        <w:pStyle w:val="aa"/>
        <w:spacing w:before="0" w:beforeAutospacing="0" w:after="0" w:afterAutospacing="0"/>
      </w:pPr>
    </w:p>
    <w:p w:rsidR="00CD3B38" w:rsidRPr="00675A80" w:rsidRDefault="00CD3B38" w:rsidP="00CD3B38">
      <w:pPr>
        <w:pStyle w:val="aa"/>
        <w:spacing w:before="0" w:beforeAutospacing="0" w:after="0" w:afterAutospacing="0"/>
      </w:pPr>
    </w:p>
    <w:p w:rsidR="00366942" w:rsidRPr="00366942" w:rsidRDefault="00366942" w:rsidP="0036694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669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Дополнительная общеобразовательная общеразвивающая программа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художественной </w:t>
      </w:r>
      <w:r w:rsidRPr="003669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направленности</w:t>
      </w:r>
    </w:p>
    <w:p w:rsidR="00CD3B38" w:rsidRPr="00675A80" w:rsidRDefault="00CD3B38" w:rsidP="00CD3B38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CD3B38" w:rsidRPr="00675A80" w:rsidRDefault="00CD3B38" w:rsidP="00CD3B38">
      <w:pPr>
        <w:pStyle w:val="aa"/>
        <w:spacing w:before="0" w:beforeAutospacing="0" w:after="0" w:afterAutospacing="0"/>
        <w:jc w:val="center"/>
        <w:rPr>
          <w:sz w:val="40"/>
          <w:szCs w:val="40"/>
        </w:rPr>
      </w:pPr>
      <w:r w:rsidRPr="00675A80">
        <w:rPr>
          <w:b/>
          <w:bCs/>
          <w:color w:val="000000"/>
          <w:sz w:val="40"/>
          <w:szCs w:val="40"/>
          <w:u w:val="single"/>
        </w:rPr>
        <w:t>«</w:t>
      </w:r>
      <w:r w:rsidR="00FF63B0">
        <w:rPr>
          <w:b/>
          <w:bCs/>
          <w:color w:val="000000"/>
          <w:sz w:val="40"/>
          <w:szCs w:val="40"/>
          <w:u w:val="single"/>
        </w:rPr>
        <w:t>Волшебная бумага</w:t>
      </w:r>
      <w:r w:rsidRPr="00675A80">
        <w:rPr>
          <w:b/>
          <w:bCs/>
          <w:color w:val="000000"/>
          <w:sz w:val="40"/>
          <w:szCs w:val="40"/>
          <w:u w:val="single"/>
        </w:rPr>
        <w:t>»</w:t>
      </w:r>
      <w:r w:rsidRPr="00675A80">
        <w:rPr>
          <w:b/>
          <w:bCs/>
          <w:color w:val="000000"/>
          <w:sz w:val="40"/>
          <w:szCs w:val="40"/>
        </w:rPr>
        <w:tab/>
      </w:r>
    </w:p>
    <w:p w:rsidR="00CD3B38" w:rsidRPr="00675A80" w:rsidRDefault="00CD3B38" w:rsidP="00CD3B38">
      <w:pPr>
        <w:pStyle w:val="aa"/>
        <w:spacing w:before="0" w:beforeAutospacing="0" w:after="0" w:afterAutospacing="0"/>
        <w:rPr>
          <w:sz w:val="40"/>
          <w:szCs w:val="40"/>
        </w:rPr>
      </w:pPr>
    </w:p>
    <w:p w:rsidR="00CD3B38" w:rsidRPr="00675A80" w:rsidRDefault="00CD3B38" w:rsidP="00CD3B38">
      <w:pPr>
        <w:pStyle w:val="aa"/>
        <w:spacing w:before="0" w:beforeAutospacing="0" w:after="0" w:afterAutospacing="0"/>
        <w:rPr>
          <w:sz w:val="40"/>
          <w:szCs w:val="40"/>
        </w:rPr>
      </w:pPr>
    </w:p>
    <w:p w:rsidR="00CD3B38" w:rsidRPr="00675A80" w:rsidRDefault="00CD3B38" w:rsidP="00CD3B38">
      <w:pPr>
        <w:pStyle w:val="aa"/>
        <w:spacing w:before="0" w:beforeAutospacing="0" w:after="0" w:afterAutospacing="0"/>
      </w:pPr>
    </w:p>
    <w:p w:rsidR="00CD3B38" w:rsidRPr="00675A80" w:rsidRDefault="00CD3B38" w:rsidP="00CD3B38">
      <w:pPr>
        <w:pStyle w:val="aa"/>
        <w:spacing w:before="0" w:beforeAutospacing="0" w:after="0" w:afterAutospacing="0"/>
      </w:pPr>
    </w:p>
    <w:p w:rsidR="00CD3B38" w:rsidRPr="00675A80" w:rsidRDefault="00CD3B38" w:rsidP="00CD3B38">
      <w:pPr>
        <w:pStyle w:val="aa"/>
        <w:spacing w:before="0" w:beforeAutospacing="0" w:after="0" w:afterAutospacing="0"/>
      </w:pPr>
    </w:p>
    <w:p w:rsidR="00CD3B38" w:rsidRPr="00675A80" w:rsidRDefault="00CD3B38" w:rsidP="00CD3B38">
      <w:pPr>
        <w:pStyle w:val="aa"/>
        <w:spacing w:before="0" w:beforeAutospacing="0" w:after="0" w:afterAutospacing="0"/>
      </w:pPr>
    </w:p>
    <w:p w:rsidR="00CD3B38" w:rsidRPr="00675A80" w:rsidRDefault="00CD3B38" w:rsidP="00CD3B38">
      <w:pPr>
        <w:pStyle w:val="aa"/>
        <w:spacing w:before="0" w:beforeAutospacing="0" w:after="0" w:afterAutospacing="0"/>
        <w:ind w:left="4536"/>
      </w:pPr>
    </w:p>
    <w:p w:rsidR="00CD3B38" w:rsidRPr="00675A80" w:rsidRDefault="00CD3B38" w:rsidP="00CD3B38">
      <w:pPr>
        <w:pStyle w:val="aa"/>
        <w:spacing w:before="0" w:beforeAutospacing="0" w:after="0" w:afterAutospacing="0"/>
        <w:ind w:left="4536"/>
      </w:pPr>
    </w:p>
    <w:p w:rsidR="001752CA" w:rsidRPr="00675A80" w:rsidRDefault="001752CA" w:rsidP="00CD3B38">
      <w:pPr>
        <w:pStyle w:val="aa"/>
        <w:spacing w:before="0" w:beforeAutospacing="0" w:after="0" w:afterAutospacing="0"/>
        <w:ind w:left="4536"/>
      </w:pPr>
    </w:p>
    <w:p w:rsidR="001752CA" w:rsidRPr="00675A80" w:rsidRDefault="001752CA" w:rsidP="00CD3B38">
      <w:pPr>
        <w:pStyle w:val="aa"/>
        <w:spacing w:before="0" w:beforeAutospacing="0" w:after="0" w:afterAutospacing="0"/>
        <w:ind w:left="4536"/>
      </w:pPr>
    </w:p>
    <w:p w:rsidR="00CD3B38" w:rsidRPr="00675A80" w:rsidRDefault="00CD3B38" w:rsidP="00CD3B38">
      <w:pPr>
        <w:pStyle w:val="aa"/>
        <w:spacing w:before="0" w:beforeAutospacing="0" w:after="0" w:afterAutospacing="0"/>
      </w:pPr>
    </w:p>
    <w:p w:rsidR="00CD3B38" w:rsidRPr="00675A80" w:rsidRDefault="00CD3B38" w:rsidP="00CD3B38">
      <w:pPr>
        <w:pStyle w:val="aa"/>
        <w:spacing w:before="0" w:beforeAutospacing="0" w:after="0" w:afterAutospacing="0"/>
      </w:pPr>
    </w:p>
    <w:p w:rsidR="00CD3B38" w:rsidRPr="00675A80" w:rsidRDefault="00CD3B38" w:rsidP="00CD3B38">
      <w:pPr>
        <w:pStyle w:val="aa"/>
        <w:spacing w:before="0" w:beforeAutospacing="0" w:after="0" w:afterAutospacing="0"/>
      </w:pPr>
    </w:p>
    <w:p w:rsidR="00366942" w:rsidRDefault="00366942" w:rsidP="004922DD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641D14" w:rsidRDefault="00641D14" w:rsidP="004922DD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641D14" w:rsidRDefault="00641D14" w:rsidP="004922DD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641D14" w:rsidRDefault="00641D14" w:rsidP="004922DD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2767E3" w:rsidRPr="00653B75" w:rsidRDefault="00673198" w:rsidP="004922DD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653B75">
        <w:rPr>
          <w:rFonts w:ascii="Times New Roman" w:hAnsi="Times New Roman" w:cs="Times New Roman"/>
          <w:b/>
          <w:sz w:val="44"/>
        </w:rPr>
        <w:lastRenderedPageBreak/>
        <w:t>Пояснительная записка</w:t>
      </w:r>
    </w:p>
    <w:p w:rsidR="006815E5" w:rsidRDefault="006815E5" w:rsidP="00770BDC">
      <w:pPr>
        <w:pStyle w:val="aa"/>
        <w:shd w:val="clear" w:color="auto" w:fill="FFFFFF"/>
        <w:spacing w:before="0" w:beforeAutospacing="0" w:after="150" w:afterAutospacing="0"/>
        <w:ind w:firstLine="708"/>
        <w:jc w:val="both"/>
        <w:rPr>
          <w:rFonts w:eastAsiaTheme="minorHAnsi"/>
          <w:bCs/>
          <w:sz w:val="28"/>
          <w:szCs w:val="22"/>
          <w:lang w:eastAsia="en-US"/>
        </w:rPr>
      </w:pPr>
    </w:p>
    <w:p w:rsidR="00D15826" w:rsidRPr="00D15826" w:rsidRDefault="00D15826" w:rsidP="00770BDC">
      <w:pPr>
        <w:pStyle w:val="aa"/>
        <w:shd w:val="clear" w:color="auto" w:fill="FFFFFF"/>
        <w:spacing w:before="0" w:beforeAutospacing="0" w:after="150" w:afterAutospacing="0"/>
        <w:ind w:firstLine="708"/>
        <w:jc w:val="both"/>
        <w:rPr>
          <w:rFonts w:eastAsiaTheme="minorHAnsi"/>
          <w:bCs/>
          <w:sz w:val="28"/>
          <w:szCs w:val="22"/>
          <w:lang w:eastAsia="en-US"/>
        </w:rPr>
      </w:pPr>
      <w:r w:rsidRPr="00D15826">
        <w:rPr>
          <w:rFonts w:eastAsiaTheme="minorHAnsi"/>
          <w:bCs/>
          <w:sz w:val="28"/>
          <w:szCs w:val="22"/>
          <w:lang w:eastAsia="en-US"/>
        </w:rPr>
        <w:t>Развитие мелкой моторики пальцев рук является одним из показателей интеллектуальности ребенка. В.А. Сухомлинский писал: « Чем больше мастерства в детской руке, тем умнее ребенок».</w:t>
      </w:r>
    </w:p>
    <w:p w:rsidR="00D15826" w:rsidRPr="00D15826" w:rsidRDefault="00D15826" w:rsidP="00770BDC">
      <w:pPr>
        <w:pStyle w:val="aa"/>
        <w:shd w:val="clear" w:color="auto" w:fill="FFFFFF"/>
        <w:spacing w:before="0" w:beforeAutospacing="0" w:after="150" w:afterAutospacing="0"/>
        <w:ind w:firstLine="708"/>
        <w:jc w:val="both"/>
        <w:rPr>
          <w:rFonts w:eastAsiaTheme="minorHAnsi"/>
          <w:bCs/>
          <w:sz w:val="28"/>
          <w:szCs w:val="22"/>
          <w:lang w:eastAsia="en-US"/>
        </w:rPr>
      </w:pPr>
      <w:r w:rsidRPr="00D15826">
        <w:rPr>
          <w:rFonts w:eastAsiaTheme="minorHAnsi"/>
          <w:bCs/>
          <w:sz w:val="28"/>
          <w:szCs w:val="22"/>
          <w:lang w:eastAsia="en-US"/>
        </w:rPr>
        <w:t>Декоративно-прикладное искусство, как никакой другой вид творческой деятельности, позволяет одновременно с раскрытием огромной духовной ценности изделий народных мастеров, формированием эстетического вкуса вооружать ребенка техническими знаниями, развивать у него трудовые умения и навыки, вести психологическую и практическую подготовку к труду, к выбору профессии.</w:t>
      </w:r>
    </w:p>
    <w:p w:rsidR="00D15826" w:rsidRPr="00D15826" w:rsidRDefault="00D15826" w:rsidP="00770BDC">
      <w:pPr>
        <w:pStyle w:val="aa"/>
        <w:shd w:val="clear" w:color="auto" w:fill="FFFFFF"/>
        <w:spacing w:before="0" w:beforeAutospacing="0" w:after="150" w:afterAutospacing="0"/>
        <w:ind w:firstLine="708"/>
        <w:jc w:val="both"/>
        <w:rPr>
          <w:rFonts w:eastAsiaTheme="minorHAnsi"/>
          <w:bCs/>
          <w:sz w:val="28"/>
          <w:szCs w:val="22"/>
          <w:lang w:eastAsia="en-US"/>
        </w:rPr>
      </w:pPr>
      <w:r w:rsidRPr="00D15826">
        <w:rPr>
          <w:rFonts w:eastAsiaTheme="minorHAnsi"/>
          <w:bCs/>
          <w:sz w:val="28"/>
          <w:szCs w:val="22"/>
          <w:lang w:eastAsia="en-US"/>
        </w:rPr>
        <w:t>Программа "</w:t>
      </w:r>
      <w:r w:rsidR="00004828">
        <w:rPr>
          <w:rFonts w:eastAsiaTheme="minorHAnsi"/>
          <w:bCs/>
          <w:sz w:val="28"/>
          <w:szCs w:val="22"/>
          <w:lang w:eastAsia="en-US"/>
        </w:rPr>
        <w:t>Волшебная бумага</w:t>
      </w:r>
      <w:r w:rsidRPr="00D15826">
        <w:rPr>
          <w:rFonts w:eastAsiaTheme="minorHAnsi"/>
          <w:bCs/>
          <w:sz w:val="28"/>
          <w:szCs w:val="22"/>
          <w:lang w:eastAsia="en-US"/>
        </w:rPr>
        <w:t>" вводит ребенка в удивительный мир творчества, и с помощью такого вида художественного творчества, как конструирование из бумаги, дает возможность поверить в себя, в свои способности. 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с окружающим миром.</w:t>
      </w:r>
    </w:p>
    <w:p w:rsidR="00004828" w:rsidRPr="00004828" w:rsidRDefault="00004828" w:rsidP="00770BDC">
      <w:pPr>
        <w:pStyle w:val="aa"/>
        <w:shd w:val="clear" w:color="auto" w:fill="FFFFFF"/>
        <w:spacing w:before="0" w:beforeAutospacing="0" w:after="150" w:afterAutospacing="0"/>
        <w:ind w:firstLine="708"/>
        <w:jc w:val="both"/>
        <w:rPr>
          <w:rFonts w:eastAsiaTheme="minorHAnsi"/>
          <w:bCs/>
          <w:sz w:val="28"/>
          <w:szCs w:val="22"/>
          <w:lang w:eastAsia="en-US"/>
        </w:rPr>
      </w:pPr>
      <w:proofErr w:type="gramStart"/>
      <w:r w:rsidRPr="00004828">
        <w:rPr>
          <w:rFonts w:eastAsiaTheme="minorHAnsi"/>
          <w:b/>
          <w:bCs/>
          <w:sz w:val="28"/>
          <w:szCs w:val="22"/>
          <w:lang w:eastAsia="en-US"/>
        </w:rPr>
        <w:t>Актуальность</w:t>
      </w:r>
      <w:r w:rsidRPr="00004828">
        <w:rPr>
          <w:rFonts w:eastAsiaTheme="minorHAnsi"/>
          <w:bCs/>
          <w:sz w:val="28"/>
          <w:szCs w:val="22"/>
          <w:lang w:eastAsia="en-US"/>
        </w:rPr>
        <w:t xml:space="preserve"> данной программы в том, что она, является комплексной по набору техник работы с бумагой, что предполагает овладение основами разнообразной творческой деятельности, даёт возможность каждому </w:t>
      </w:r>
      <w:r>
        <w:rPr>
          <w:rFonts w:eastAsiaTheme="minorHAnsi"/>
          <w:bCs/>
          <w:sz w:val="28"/>
          <w:szCs w:val="22"/>
          <w:lang w:eastAsia="en-US"/>
        </w:rPr>
        <w:t>дошкольнику</w:t>
      </w:r>
      <w:r w:rsidRPr="00004828">
        <w:rPr>
          <w:rFonts w:eastAsiaTheme="minorHAnsi"/>
          <w:bCs/>
          <w:sz w:val="28"/>
          <w:szCs w:val="22"/>
          <w:lang w:eastAsia="en-US"/>
        </w:rPr>
        <w:t xml:space="preserve"> открывать для себя волшебный мир декоративно-прикладного творчества, проявлять и реализовывать свои творческие способности, применяя полученные знания и умения в реальной жизни, стимулирует творческое отношение к труду.</w:t>
      </w:r>
      <w:proofErr w:type="gramEnd"/>
    </w:p>
    <w:p w:rsidR="00004828" w:rsidRPr="00004828" w:rsidRDefault="00004828" w:rsidP="00770BDC">
      <w:pPr>
        <w:pStyle w:val="aa"/>
        <w:shd w:val="clear" w:color="auto" w:fill="FFFFFF"/>
        <w:spacing w:before="0" w:beforeAutospacing="0" w:after="150" w:afterAutospacing="0"/>
        <w:jc w:val="both"/>
        <w:rPr>
          <w:rFonts w:eastAsiaTheme="minorHAnsi"/>
          <w:bCs/>
          <w:sz w:val="28"/>
          <w:szCs w:val="22"/>
          <w:lang w:eastAsia="en-US"/>
        </w:rPr>
      </w:pPr>
      <w:r w:rsidRPr="00004828">
        <w:rPr>
          <w:rFonts w:eastAsiaTheme="minorHAnsi"/>
          <w:bCs/>
          <w:sz w:val="28"/>
          <w:szCs w:val="22"/>
          <w:lang w:eastAsia="en-US"/>
        </w:rPr>
        <w:t>В процессе деятельности развивается:</w:t>
      </w:r>
    </w:p>
    <w:p w:rsidR="00004828" w:rsidRPr="00004828" w:rsidRDefault="00004828" w:rsidP="00770BDC">
      <w:pPr>
        <w:pStyle w:val="aa"/>
        <w:shd w:val="clear" w:color="auto" w:fill="FFFFFF"/>
        <w:spacing w:before="0" w:beforeAutospacing="0" w:after="150" w:afterAutospacing="0"/>
        <w:jc w:val="both"/>
        <w:rPr>
          <w:rFonts w:eastAsiaTheme="minorHAnsi"/>
          <w:bCs/>
          <w:sz w:val="28"/>
          <w:szCs w:val="22"/>
          <w:lang w:eastAsia="en-US"/>
        </w:rPr>
      </w:pPr>
      <w:r w:rsidRPr="00004828">
        <w:rPr>
          <w:rFonts w:eastAsiaTheme="minorHAnsi"/>
          <w:bCs/>
          <w:sz w:val="28"/>
          <w:szCs w:val="22"/>
          <w:lang w:eastAsia="en-US"/>
        </w:rPr>
        <w:t>- Мелкая моторика пальцев рук, что оказывает положительное влияние на речевые зоны коры головного мозга;</w:t>
      </w:r>
    </w:p>
    <w:p w:rsidR="00004828" w:rsidRPr="00004828" w:rsidRDefault="00004828" w:rsidP="00770BDC">
      <w:pPr>
        <w:pStyle w:val="aa"/>
        <w:shd w:val="clear" w:color="auto" w:fill="FFFFFF"/>
        <w:spacing w:before="0" w:beforeAutospacing="0" w:after="150" w:afterAutospacing="0"/>
        <w:jc w:val="both"/>
        <w:rPr>
          <w:rFonts w:eastAsiaTheme="minorHAnsi"/>
          <w:bCs/>
          <w:sz w:val="28"/>
          <w:szCs w:val="22"/>
          <w:lang w:eastAsia="en-US"/>
        </w:rPr>
      </w:pPr>
      <w:r w:rsidRPr="00004828">
        <w:rPr>
          <w:rFonts w:eastAsiaTheme="minorHAnsi"/>
          <w:bCs/>
          <w:sz w:val="28"/>
          <w:szCs w:val="22"/>
          <w:lang w:eastAsia="en-US"/>
        </w:rPr>
        <w:t>- Сенсорное восприятие, глазомер;</w:t>
      </w:r>
    </w:p>
    <w:p w:rsidR="00004828" w:rsidRPr="00004828" w:rsidRDefault="00004828" w:rsidP="00770BDC">
      <w:pPr>
        <w:pStyle w:val="aa"/>
        <w:shd w:val="clear" w:color="auto" w:fill="FFFFFF"/>
        <w:spacing w:before="0" w:beforeAutospacing="0" w:after="150" w:afterAutospacing="0"/>
        <w:jc w:val="both"/>
        <w:rPr>
          <w:rFonts w:eastAsiaTheme="minorHAnsi"/>
          <w:bCs/>
          <w:sz w:val="28"/>
          <w:szCs w:val="22"/>
          <w:lang w:eastAsia="en-US"/>
        </w:rPr>
      </w:pPr>
      <w:r w:rsidRPr="00004828">
        <w:rPr>
          <w:rFonts w:eastAsiaTheme="minorHAnsi"/>
          <w:bCs/>
          <w:sz w:val="28"/>
          <w:szCs w:val="22"/>
          <w:lang w:eastAsia="en-US"/>
        </w:rPr>
        <w:t>- Логическое воображение;</w:t>
      </w:r>
    </w:p>
    <w:p w:rsidR="00004828" w:rsidRPr="00004828" w:rsidRDefault="00004828" w:rsidP="00770BDC">
      <w:pPr>
        <w:pStyle w:val="aa"/>
        <w:shd w:val="clear" w:color="auto" w:fill="FFFFFF"/>
        <w:spacing w:before="0" w:beforeAutospacing="0" w:after="150" w:afterAutospacing="0"/>
        <w:jc w:val="both"/>
        <w:rPr>
          <w:rFonts w:eastAsiaTheme="minorHAnsi"/>
          <w:bCs/>
          <w:sz w:val="28"/>
          <w:szCs w:val="22"/>
          <w:lang w:eastAsia="en-US"/>
        </w:rPr>
      </w:pPr>
      <w:r w:rsidRPr="00004828">
        <w:rPr>
          <w:rFonts w:eastAsiaTheme="minorHAnsi"/>
          <w:bCs/>
          <w:sz w:val="28"/>
          <w:szCs w:val="22"/>
          <w:lang w:eastAsia="en-US"/>
        </w:rPr>
        <w:t>- Волевые качества (усидчивость, терпение, умение доводить работу до конца;</w:t>
      </w:r>
    </w:p>
    <w:p w:rsidR="00004828" w:rsidRPr="00004828" w:rsidRDefault="00004828" w:rsidP="00770BDC">
      <w:pPr>
        <w:pStyle w:val="aa"/>
        <w:shd w:val="clear" w:color="auto" w:fill="FFFFFF"/>
        <w:spacing w:before="0" w:beforeAutospacing="0" w:after="150" w:afterAutospacing="0"/>
        <w:jc w:val="both"/>
        <w:rPr>
          <w:rFonts w:eastAsiaTheme="minorHAnsi"/>
          <w:bCs/>
          <w:sz w:val="28"/>
          <w:szCs w:val="22"/>
          <w:lang w:eastAsia="en-US"/>
        </w:rPr>
      </w:pPr>
      <w:r w:rsidRPr="00004828">
        <w:rPr>
          <w:rFonts w:eastAsiaTheme="minorHAnsi"/>
          <w:bCs/>
          <w:sz w:val="28"/>
          <w:szCs w:val="22"/>
          <w:lang w:eastAsia="en-US"/>
        </w:rPr>
        <w:t>- Художественные способности и эстетический вкус;</w:t>
      </w:r>
    </w:p>
    <w:p w:rsidR="00004828" w:rsidRPr="00004828" w:rsidRDefault="00004828" w:rsidP="00770BDC">
      <w:pPr>
        <w:pStyle w:val="aa"/>
        <w:shd w:val="clear" w:color="auto" w:fill="FFFFFF"/>
        <w:spacing w:before="0" w:beforeAutospacing="0" w:after="150" w:afterAutospacing="0"/>
        <w:jc w:val="both"/>
        <w:rPr>
          <w:rFonts w:eastAsiaTheme="minorHAnsi"/>
          <w:bCs/>
          <w:sz w:val="28"/>
          <w:szCs w:val="22"/>
          <w:lang w:eastAsia="en-US"/>
        </w:rPr>
      </w:pPr>
      <w:r w:rsidRPr="00004828">
        <w:rPr>
          <w:rFonts w:eastAsiaTheme="minorHAnsi"/>
          <w:bCs/>
          <w:sz w:val="28"/>
          <w:szCs w:val="22"/>
          <w:lang w:eastAsia="en-US"/>
        </w:rPr>
        <w:t xml:space="preserve">- Способствует формированию добрых чувств </w:t>
      </w:r>
      <w:proofErr w:type="gramStart"/>
      <w:r w:rsidRPr="00004828">
        <w:rPr>
          <w:rFonts w:eastAsiaTheme="minorHAnsi"/>
          <w:bCs/>
          <w:sz w:val="28"/>
          <w:szCs w:val="22"/>
          <w:lang w:eastAsia="en-US"/>
        </w:rPr>
        <w:t>к</w:t>
      </w:r>
      <w:proofErr w:type="gramEnd"/>
      <w:r w:rsidRPr="00004828">
        <w:rPr>
          <w:rFonts w:eastAsiaTheme="minorHAnsi"/>
          <w:bCs/>
          <w:sz w:val="28"/>
          <w:szCs w:val="22"/>
          <w:lang w:eastAsia="en-US"/>
        </w:rPr>
        <w:t xml:space="preserve"> близким, и даёт возможность выразить эти чувства, позволяет сделать подарок своими руками;</w:t>
      </w:r>
    </w:p>
    <w:p w:rsidR="00004828" w:rsidRDefault="00004828" w:rsidP="00770BDC">
      <w:pPr>
        <w:pStyle w:val="aa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04828">
        <w:rPr>
          <w:rFonts w:eastAsiaTheme="minorHAnsi"/>
          <w:bCs/>
          <w:sz w:val="28"/>
          <w:szCs w:val="22"/>
          <w:lang w:eastAsia="en-US"/>
        </w:rPr>
        <w:t>- Влияет на формирование самостоятельности, уверенности в себе, повышение самооценки</w:t>
      </w:r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004828" w:rsidRPr="00004828" w:rsidRDefault="00004828" w:rsidP="00770BDC">
      <w:pPr>
        <w:pStyle w:val="aa"/>
        <w:shd w:val="clear" w:color="auto" w:fill="FFFFFF"/>
        <w:spacing w:before="0" w:beforeAutospacing="0" w:after="150" w:afterAutospacing="0"/>
        <w:ind w:firstLine="708"/>
        <w:jc w:val="both"/>
        <w:rPr>
          <w:rFonts w:eastAsiaTheme="minorHAnsi"/>
          <w:bCs/>
          <w:sz w:val="28"/>
          <w:szCs w:val="22"/>
          <w:lang w:eastAsia="en-US"/>
        </w:rPr>
      </w:pPr>
      <w:r w:rsidRPr="00945B6C">
        <w:rPr>
          <w:rFonts w:eastAsiaTheme="minorHAnsi"/>
          <w:b/>
          <w:bCs/>
          <w:sz w:val="28"/>
          <w:szCs w:val="22"/>
          <w:lang w:eastAsia="en-US"/>
        </w:rPr>
        <w:lastRenderedPageBreak/>
        <w:t>Программа предполагает</w:t>
      </w:r>
      <w:r w:rsidRPr="00004828">
        <w:rPr>
          <w:rFonts w:eastAsiaTheme="minorHAnsi"/>
          <w:bCs/>
          <w:sz w:val="28"/>
          <w:szCs w:val="22"/>
          <w:lang w:eastAsia="en-US"/>
        </w:rPr>
        <w:t xml:space="preserve"> соединение игры, труда и обучения в единое целое, что обеспечивает единое решение познавательных, практических и игровых задач (при ведущем значении последних). Занятия проводятся в игровой форме, в их основе лежат творческая деятельность, т.е. создание оригинальных творческих работ.</w:t>
      </w:r>
    </w:p>
    <w:p w:rsidR="00004828" w:rsidRPr="00D15826" w:rsidRDefault="00004828" w:rsidP="00C2798E">
      <w:pPr>
        <w:pStyle w:val="aa"/>
        <w:shd w:val="clear" w:color="auto" w:fill="FFFFFF"/>
        <w:spacing w:before="0" w:beforeAutospacing="0" w:after="150" w:afterAutospacing="0"/>
        <w:ind w:firstLine="708"/>
        <w:rPr>
          <w:rFonts w:eastAsiaTheme="minorHAnsi"/>
          <w:bCs/>
          <w:sz w:val="28"/>
          <w:szCs w:val="22"/>
          <w:lang w:eastAsia="en-US"/>
        </w:rPr>
      </w:pPr>
      <w:r w:rsidRPr="00004828">
        <w:rPr>
          <w:rFonts w:eastAsiaTheme="minorHAnsi"/>
          <w:bCs/>
          <w:sz w:val="28"/>
          <w:szCs w:val="22"/>
          <w:lang w:eastAsia="en-US"/>
        </w:rPr>
        <w:t>Все поделки функциональны: ими можно играть, их можно использовать в быту, их можно подарить друзьям и родным.</w:t>
      </w:r>
      <w:r w:rsidRPr="00004828">
        <w:rPr>
          <w:rFonts w:eastAsiaTheme="minorHAnsi"/>
          <w:bCs/>
          <w:sz w:val="28"/>
          <w:szCs w:val="22"/>
          <w:lang w:eastAsia="en-US"/>
        </w:rPr>
        <w:br/>
        <w:t>С первых же занятий дети начинают понимать, что понятие "мусор" для художника не существует. Любой предмет, любая случайная находка может быть преображена им и стать художественным произведением. Особое внимание уделяется созданию в детском коллективе доброжелательной творческой обстановки, что способствует выявлению индивидуальности каждого.</w:t>
      </w:r>
    </w:p>
    <w:p w:rsidR="00D15826" w:rsidRDefault="00C2798E" w:rsidP="00770BDC">
      <w:pPr>
        <w:pStyle w:val="aa"/>
        <w:shd w:val="clear" w:color="auto" w:fill="FFFFFF"/>
        <w:spacing w:before="0" w:beforeAutospacing="0" w:after="150" w:afterAutospacing="0"/>
        <w:ind w:firstLine="708"/>
        <w:jc w:val="both"/>
        <w:rPr>
          <w:rFonts w:eastAsiaTheme="minorHAnsi"/>
          <w:bCs/>
          <w:sz w:val="28"/>
          <w:szCs w:val="22"/>
          <w:lang w:eastAsia="en-US"/>
        </w:rPr>
      </w:pPr>
      <w:r>
        <w:rPr>
          <w:rFonts w:eastAsiaTheme="minorHAnsi"/>
          <w:bCs/>
          <w:sz w:val="28"/>
          <w:szCs w:val="22"/>
          <w:lang w:eastAsia="en-US"/>
        </w:rPr>
        <w:t xml:space="preserve">При </w:t>
      </w:r>
      <w:r w:rsidR="00D15826" w:rsidRPr="00D15826">
        <w:rPr>
          <w:rFonts w:eastAsiaTheme="minorHAnsi"/>
          <w:bCs/>
          <w:sz w:val="28"/>
          <w:szCs w:val="22"/>
          <w:lang w:eastAsia="en-US"/>
        </w:rPr>
        <w:t>разработке</w:t>
      </w:r>
      <w:r>
        <w:rPr>
          <w:rFonts w:eastAsiaTheme="minorHAnsi"/>
          <w:bCs/>
          <w:sz w:val="28"/>
          <w:szCs w:val="22"/>
          <w:lang w:eastAsia="en-US"/>
        </w:rPr>
        <w:t xml:space="preserve"> программы</w:t>
      </w:r>
      <w:r w:rsidR="00D15826" w:rsidRPr="00D15826">
        <w:rPr>
          <w:rFonts w:eastAsiaTheme="minorHAnsi"/>
          <w:bCs/>
          <w:sz w:val="28"/>
          <w:szCs w:val="22"/>
          <w:lang w:eastAsia="en-US"/>
        </w:rPr>
        <w:t xml:space="preserve"> использовались различные программы данной направленности: программа «Бумажные фантазии» (Котова Наталья Васильевна), программа «</w:t>
      </w:r>
      <w:proofErr w:type="spellStart"/>
      <w:r w:rsidR="00D15826" w:rsidRPr="00D15826">
        <w:rPr>
          <w:rFonts w:eastAsiaTheme="minorHAnsi"/>
          <w:bCs/>
          <w:sz w:val="28"/>
          <w:szCs w:val="22"/>
          <w:lang w:eastAsia="en-US"/>
        </w:rPr>
        <w:t>Бумагопластика</w:t>
      </w:r>
      <w:proofErr w:type="spellEnd"/>
      <w:r w:rsidR="00D15826" w:rsidRPr="00D15826">
        <w:rPr>
          <w:rFonts w:eastAsiaTheme="minorHAnsi"/>
          <w:bCs/>
          <w:sz w:val="28"/>
          <w:szCs w:val="22"/>
          <w:lang w:eastAsia="en-US"/>
        </w:rPr>
        <w:t xml:space="preserve">» Иващенко Н.С.), а также разнообразные методические пособия, журналы по </w:t>
      </w:r>
      <w:proofErr w:type="spellStart"/>
      <w:r w:rsidR="00D15826" w:rsidRPr="00D15826">
        <w:rPr>
          <w:rFonts w:eastAsiaTheme="minorHAnsi"/>
          <w:bCs/>
          <w:sz w:val="28"/>
          <w:szCs w:val="22"/>
          <w:lang w:eastAsia="en-US"/>
        </w:rPr>
        <w:t>бумагопластике</w:t>
      </w:r>
      <w:proofErr w:type="spellEnd"/>
      <w:r>
        <w:rPr>
          <w:rFonts w:eastAsiaTheme="minorHAnsi"/>
          <w:bCs/>
          <w:sz w:val="28"/>
          <w:szCs w:val="22"/>
          <w:lang w:eastAsia="en-US"/>
        </w:rPr>
        <w:t xml:space="preserve"> и оригами, сеть Интернет.</w:t>
      </w:r>
    </w:p>
    <w:p w:rsidR="006179F2" w:rsidRPr="006179F2" w:rsidRDefault="006179F2" w:rsidP="006179F2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b/>
          <w:bCs/>
          <w:sz w:val="28"/>
        </w:rPr>
      </w:pPr>
      <w:r w:rsidRPr="006179F2">
        <w:rPr>
          <w:rFonts w:ascii="Times New Roman" w:hAnsi="Times New Roman" w:cs="Times New Roman"/>
          <w:b/>
          <w:bCs/>
          <w:sz w:val="28"/>
        </w:rPr>
        <w:t>Формы и методы обучения.</w:t>
      </w:r>
    </w:p>
    <w:p w:rsidR="006179F2" w:rsidRPr="00464EB7" w:rsidRDefault="006179F2" w:rsidP="006179F2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464EB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В процессе занятий используются различные </w:t>
      </w:r>
      <w:r w:rsidRPr="0056367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формы занятий</w:t>
      </w:r>
      <w:r w:rsidRPr="00464EB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:</w:t>
      </w:r>
      <w:r w:rsidRPr="00464E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традиционные, комбинированные и практические занятия;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презентации</w:t>
      </w:r>
      <w:r w:rsidRPr="00464E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игры, конкурсы.</w:t>
      </w:r>
    </w:p>
    <w:p w:rsidR="006179F2" w:rsidRPr="00464EB7" w:rsidRDefault="006179F2" w:rsidP="006179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464E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также различные методы:</w:t>
      </w:r>
    </w:p>
    <w:p w:rsidR="006179F2" w:rsidRPr="006179F2" w:rsidRDefault="006179F2" w:rsidP="006179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6179F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Методы, в основе которых лежит способ организации занятия:</w:t>
      </w:r>
    </w:p>
    <w:p w:rsidR="006179F2" w:rsidRPr="00A702C7" w:rsidRDefault="006179F2" w:rsidP="00A702C7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A702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словесный (устное изложение, беседа, рассказ.)</w:t>
      </w:r>
    </w:p>
    <w:p w:rsidR="006179F2" w:rsidRPr="00464EB7" w:rsidRDefault="006179F2" w:rsidP="00A702C7">
      <w:pPr>
        <w:shd w:val="clear" w:color="auto" w:fill="FFFFFF"/>
        <w:spacing w:after="0" w:line="240" w:lineRule="auto"/>
        <w:ind w:left="13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464E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наглядный (показ иллюстраций, наб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людение, показ педагогом </w:t>
      </w:r>
      <w:r w:rsidRPr="00464E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др.)</w:t>
      </w:r>
    </w:p>
    <w:p w:rsidR="006179F2" w:rsidRPr="00464EB7" w:rsidRDefault="006179F2" w:rsidP="00A702C7">
      <w:pPr>
        <w:shd w:val="clear" w:color="auto" w:fill="FFFFFF"/>
        <w:spacing w:after="0" w:line="240" w:lineRule="auto"/>
        <w:ind w:left="13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464E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практически</w:t>
      </w:r>
      <w:proofErr w:type="gramStart"/>
      <w:r w:rsidRPr="00464E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й(</w:t>
      </w:r>
      <w:proofErr w:type="gramEnd"/>
      <w:r w:rsidRPr="00464E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выполнение работ по инструкционным картам, схемам)</w:t>
      </w:r>
    </w:p>
    <w:p w:rsidR="006179F2" w:rsidRDefault="006179F2" w:rsidP="00770BDC">
      <w:pPr>
        <w:pStyle w:val="aa"/>
        <w:shd w:val="clear" w:color="auto" w:fill="FFFFFF"/>
        <w:spacing w:before="0" w:beforeAutospacing="0" w:after="150" w:afterAutospacing="0"/>
        <w:ind w:firstLine="708"/>
        <w:jc w:val="both"/>
        <w:rPr>
          <w:rFonts w:eastAsiaTheme="minorHAnsi"/>
          <w:bCs/>
          <w:sz w:val="28"/>
          <w:szCs w:val="22"/>
          <w:lang w:eastAsia="en-US"/>
        </w:rPr>
      </w:pPr>
    </w:p>
    <w:p w:rsidR="00464EB7" w:rsidRPr="00A71DEB" w:rsidRDefault="00464EB7" w:rsidP="00770B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/>
          <w:bCs/>
          <w:sz w:val="28"/>
        </w:rPr>
        <w:t>Данная программа</w:t>
      </w:r>
      <w:r w:rsidRPr="00A71DEB">
        <w:rPr>
          <w:rFonts w:ascii="Times New Roman" w:hAnsi="Times New Roman" w:cs="Times New Roman"/>
          <w:bCs/>
          <w:sz w:val="28"/>
        </w:rPr>
        <w:t xml:space="preserve"> адресована детям 5-6 лет. </w:t>
      </w:r>
    </w:p>
    <w:p w:rsidR="00464EB7" w:rsidRPr="00A71DEB" w:rsidRDefault="00464EB7" w:rsidP="00770B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A71DEB">
        <w:rPr>
          <w:rFonts w:ascii="Times New Roman" w:hAnsi="Times New Roman" w:cs="Times New Roman"/>
          <w:bCs/>
          <w:sz w:val="28"/>
        </w:rPr>
        <w:t>Общая продолжительность обучения составляет …128 часов  в год.</w:t>
      </w:r>
    </w:p>
    <w:p w:rsidR="00A71DEB" w:rsidRPr="00770BDC" w:rsidRDefault="00A71DEB" w:rsidP="00770BDC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A71DEB">
        <w:rPr>
          <w:rFonts w:ascii="Times New Roman" w:hAnsi="Times New Roman" w:cs="Times New Roman"/>
          <w:b/>
          <w:bCs/>
          <w:sz w:val="28"/>
        </w:rPr>
        <w:t>Режим занятий</w:t>
      </w:r>
      <w:r w:rsidR="00770BDC">
        <w:rPr>
          <w:rFonts w:ascii="Times New Roman" w:hAnsi="Times New Roman" w:cs="Times New Roman"/>
          <w:b/>
          <w:bCs/>
          <w:sz w:val="28"/>
        </w:rPr>
        <w:t xml:space="preserve">. </w:t>
      </w:r>
      <w:r w:rsidRPr="00A71DEB">
        <w:rPr>
          <w:rFonts w:ascii="Times New Roman" w:hAnsi="Times New Roman" w:cs="Times New Roman"/>
          <w:bCs/>
          <w:sz w:val="28"/>
        </w:rPr>
        <w:t xml:space="preserve">Занятия проводятся </w:t>
      </w:r>
      <w:r w:rsidR="00C2798E">
        <w:rPr>
          <w:rFonts w:ascii="Times New Roman" w:hAnsi="Times New Roman" w:cs="Times New Roman"/>
          <w:bCs/>
          <w:sz w:val="28"/>
        </w:rPr>
        <w:t>1</w:t>
      </w:r>
      <w:r w:rsidR="00CE0015">
        <w:rPr>
          <w:rFonts w:ascii="Times New Roman" w:hAnsi="Times New Roman" w:cs="Times New Roman"/>
          <w:bCs/>
          <w:sz w:val="28"/>
        </w:rPr>
        <w:t xml:space="preserve"> раз в неделю</w:t>
      </w:r>
      <w:r w:rsidR="00AD3B80">
        <w:rPr>
          <w:rFonts w:ascii="Times New Roman" w:hAnsi="Times New Roman" w:cs="Times New Roman"/>
          <w:bCs/>
          <w:sz w:val="28"/>
        </w:rPr>
        <w:t xml:space="preserve"> по 30 минут</w:t>
      </w:r>
      <w:r w:rsidR="00CE0015">
        <w:rPr>
          <w:rFonts w:ascii="Times New Roman" w:hAnsi="Times New Roman" w:cs="Times New Roman"/>
          <w:bCs/>
          <w:sz w:val="28"/>
        </w:rPr>
        <w:t xml:space="preserve">. </w:t>
      </w:r>
    </w:p>
    <w:p w:rsidR="006179F2" w:rsidRPr="006179F2" w:rsidRDefault="00A71DEB" w:rsidP="006179F2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A71DEB">
        <w:rPr>
          <w:rFonts w:ascii="Times New Roman" w:hAnsi="Times New Roman" w:cs="Times New Roman"/>
          <w:bCs/>
          <w:sz w:val="28"/>
        </w:rPr>
        <w:t>Занятия организу</w:t>
      </w:r>
      <w:r w:rsidR="006815E5">
        <w:rPr>
          <w:rFonts w:ascii="Times New Roman" w:hAnsi="Times New Roman" w:cs="Times New Roman"/>
          <w:bCs/>
          <w:sz w:val="28"/>
        </w:rPr>
        <w:t>ются в соответствии с нормами СанПи</w:t>
      </w:r>
      <w:r w:rsidRPr="00A71DEB">
        <w:rPr>
          <w:rFonts w:ascii="Times New Roman" w:hAnsi="Times New Roman" w:cs="Times New Roman"/>
          <w:bCs/>
          <w:sz w:val="28"/>
        </w:rPr>
        <w:t>На</w:t>
      </w:r>
      <w:r w:rsidR="00915EA3">
        <w:rPr>
          <w:rFonts w:ascii="Times New Roman" w:hAnsi="Times New Roman" w:cs="Times New Roman"/>
          <w:bCs/>
          <w:sz w:val="28"/>
        </w:rPr>
        <w:t>, ч</w:t>
      </w:r>
      <w:r w:rsidR="00915EA3" w:rsidRPr="00915EA3">
        <w:rPr>
          <w:rFonts w:ascii="Times New Roman" w:hAnsi="Times New Roman" w:cs="Times New Roman"/>
          <w:bCs/>
          <w:sz w:val="28"/>
        </w:rPr>
        <w:t>исленность группы составляет 15 детей</w:t>
      </w:r>
      <w:r w:rsidR="00464EB7">
        <w:rPr>
          <w:rFonts w:ascii="Times New Roman" w:hAnsi="Times New Roman" w:cs="Times New Roman"/>
          <w:bCs/>
          <w:sz w:val="28"/>
        </w:rPr>
        <w:t>.</w:t>
      </w:r>
    </w:p>
    <w:p w:rsidR="006815E5" w:rsidRDefault="006815E5">
      <w:pPr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br w:type="page"/>
      </w:r>
    </w:p>
    <w:p w:rsidR="00945B6C" w:rsidRPr="00653B75" w:rsidRDefault="00945B6C" w:rsidP="00945B6C">
      <w:pPr>
        <w:spacing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lastRenderedPageBreak/>
        <w:t>Цель и задачи программы:</w:t>
      </w:r>
    </w:p>
    <w:p w:rsidR="00F669C1" w:rsidRPr="00F669C1" w:rsidRDefault="00F669C1" w:rsidP="006815E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</w:rPr>
      </w:pPr>
      <w:r w:rsidRPr="00F669C1">
        <w:rPr>
          <w:rFonts w:ascii="Times New Roman" w:hAnsi="Times New Roman" w:cs="Times New Roman"/>
          <w:bCs/>
          <w:sz w:val="28"/>
        </w:rPr>
        <w:t>Программа предусматривает развитие у обучающихся изобразительных,художественно-конструкторских способностей, нестандартного мышления, творческойиндивидуальности.</w:t>
      </w:r>
    </w:p>
    <w:p w:rsidR="00F669C1" w:rsidRPr="00F669C1" w:rsidRDefault="00F669C1" w:rsidP="006815E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F669C1">
        <w:rPr>
          <w:rFonts w:ascii="Times New Roman" w:hAnsi="Times New Roman" w:cs="Times New Roman"/>
          <w:b/>
          <w:bCs/>
          <w:sz w:val="28"/>
        </w:rPr>
        <w:t>Цель данной программы</w:t>
      </w:r>
      <w:r w:rsidR="00F406F1">
        <w:rPr>
          <w:rFonts w:ascii="Times New Roman" w:hAnsi="Times New Roman" w:cs="Times New Roman"/>
          <w:b/>
          <w:bCs/>
          <w:sz w:val="28"/>
        </w:rPr>
        <w:t>:</w:t>
      </w:r>
    </w:p>
    <w:p w:rsidR="00F406F1" w:rsidRDefault="00F669C1" w:rsidP="006815E5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669C1">
        <w:rPr>
          <w:rFonts w:ascii="Times New Roman" w:hAnsi="Times New Roman" w:cs="Times New Roman"/>
          <w:bCs/>
          <w:sz w:val="28"/>
        </w:rPr>
        <w:t xml:space="preserve">— </w:t>
      </w:r>
      <w:r w:rsidR="00F406F1" w:rsidRPr="00F406F1">
        <w:rPr>
          <w:rFonts w:ascii="Times New Roman" w:hAnsi="Times New Roman" w:cs="Times New Roman"/>
          <w:bCs/>
          <w:sz w:val="28"/>
        </w:rPr>
        <w:t>развитие ручной умелости у детей через укрепление мелкой моторики пальцев рук и организацию совместного изобразительного творчества детей и взрослых.</w:t>
      </w:r>
    </w:p>
    <w:p w:rsidR="00F669C1" w:rsidRPr="00F669C1" w:rsidRDefault="00F669C1" w:rsidP="006815E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F669C1">
        <w:rPr>
          <w:rFonts w:ascii="Times New Roman" w:hAnsi="Times New Roman" w:cs="Times New Roman"/>
          <w:b/>
          <w:bCs/>
          <w:sz w:val="28"/>
        </w:rPr>
        <w:t>Задачи программы:</w:t>
      </w:r>
    </w:p>
    <w:p w:rsidR="00F669C1" w:rsidRPr="00770BDC" w:rsidRDefault="00F669C1" w:rsidP="006815E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</w:rPr>
      </w:pPr>
      <w:r w:rsidRPr="00770BDC">
        <w:rPr>
          <w:rFonts w:ascii="Times New Roman" w:hAnsi="Times New Roman" w:cs="Times New Roman"/>
          <w:b/>
          <w:bCs/>
          <w:i/>
          <w:sz w:val="28"/>
        </w:rPr>
        <w:t>Обучающие:</w:t>
      </w:r>
    </w:p>
    <w:p w:rsidR="00F669C1" w:rsidRPr="00F669C1" w:rsidRDefault="00F669C1" w:rsidP="006815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669C1">
        <w:rPr>
          <w:rFonts w:ascii="Times New Roman" w:hAnsi="Times New Roman" w:cs="Times New Roman"/>
          <w:bCs/>
          <w:sz w:val="28"/>
        </w:rPr>
        <w:t xml:space="preserve">- формировать умение использовать различные </w:t>
      </w:r>
      <w:r>
        <w:rPr>
          <w:rFonts w:ascii="Times New Roman" w:hAnsi="Times New Roman" w:cs="Times New Roman"/>
          <w:bCs/>
          <w:sz w:val="28"/>
        </w:rPr>
        <w:t xml:space="preserve">технические приемы при работе с </w:t>
      </w:r>
      <w:r w:rsidRPr="00F669C1">
        <w:rPr>
          <w:rFonts w:ascii="Times New Roman" w:hAnsi="Times New Roman" w:cs="Times New Roman"/>
          <w:bCs/>
          <w:sz w:val="28"/>
        </w:rPr>
        <w:t>бумагой;</w:t>
      </w:r>
    </w:p>
    <w:p w:rsidR="00F669C1" w:rsidRPr="00F669C1" w:rsidRDefault="00F669C1" w:rsidP="006815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669C1">
        <w:rPr>
          <w:rFonts w:ascii="Times New Roman" w:hAnsi="Times New Roman" w:cs="Times New Roman"/>
          <w:bCs/>
          <w:sz w:val="28"/>
        </w:rPr>
        <w:t>- отрабатывать практические навыки работы с инструментами;</w:t>
      </w:r>
    </w:p>
    <w:p w:rsidR="00F669C1" w:rsidRPr="00F669C1" w:rsidRDefault="00F669C1" w:rsidP="006815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669C1">
        <w:rPr>
          <w:rFonts w:ascii="Times New Roman" w:hAnsi="Times New Roman" w:cs="Times New Roman"/>
          <w:bCs/>
          <w:sz w:val="28"/>
        </w:rPr>
        <w:t>- осваивать навыки организации и планирования работы;</w:t>
      </w:r>
    </w:p>
    <w:p w:rsidR="00F669C1" w:rsidRPr="00770BDC" w:rsidRDefault="00F669C1" w:rsidP="006815E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</w:rPr>
      </w:pPr>
      <w:r w:rsidRPr="00770BDC">
        <w:rPr>
          <w:rFonts w:ascii="Times New Roman" w:hAnsi="Times New Roman" w:cs="Times New Roman"/>
          <w:b/>
          <w:bCs/>
          <w:i/>
          <w:sz w:val="28"/>
        </w:rPr>
        <w:t>Развивающие:</w:t>
      </w:r>
    </w:p>
    <w:p w:rsidR="00F669C1" w:rsidRPr="00F669C1" w:rsidRDefault="00F669C1" w:rsidP="006815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669C1">
        <w:rPr>
          <w:rFonts w:ascii="Times New Roman" w:hAnsi="Times New Roman" w:cs="Times New Roman"/>
          <w:bCs/>
          <w:sz w:val="28"/>
        </w:rPr>
        <w:t>- развивать образное и пространственное мышление, фантазию ребенка;</w:t>
      </w:r>
    </w:p>
    <w:p w:rsidR="00F669C1" w:rsidRPr="00F669C1" w:rsidRDefault="00F669C1" w:rsidP="006815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669C1">
        <w:rPr>
          <w:rFonts w:ascii="Times New Roman" w:hAnsi="Times New Roman" w:cs="Times New Roman"/>
          <w:bCs/>
          <w:sz w:val="28"/>
        </w:rPr>
        <w:t>- формировать художественный вкус и гарм</w:t>
      </w:r>
      <w:r w:rsidR="004F301D">
        <w:rPr>
          <w:rFonts w:ascii="Times New Roman" w:hAnsi="Times New Roman" w:cs="Times New Roman"/>
          <w:bCs/>
          <w:sz w:val="28"/>
        </w:rPr>
        <w:t xml:space="preserve">онию между формой и содержанием </w:t>
      </w:r>
      <w:r w:rsidRPr="00F669C1">
        <w:rPr>
          <w:rFonts w:ascii="Times New Roman" w:hAnsi="Times New Roman" w:cs="Times New Roman"/>
          <w:bCs/>
          <w:sz w:val="28"/>
        </w:rPr>
        <w:t>художественного образа;</w:t>
      </w:r>
    </w:p>
    <w:p w:rsidR="00F669C1" w:rsidRPr="00F669C1" w:rsidRDefault="00F669C1" w:rsidP="006815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669C1">
        <w:rPr>
          <w:rFonts w:ascii="Times New Roman" w:hAnsi="Times New Roman" w:cs="Times New Roman"/>
          <w:bCs/>
          <w:sz w:val="28"/>
        </w:rPr>
        <w:t>- развивать внимание, память, логическое, абстрак</w:t>
      </w:r>
      <w:r w:rsidR="004F301D">
        <w:rPr>
          <w:rFonts w:ascii="Times New Roman" w:hAnsi="Times New Roman" w:cs="Times New Roman"/>
          <w:bCs/>
          <w:sz w:val="28"/>
        </w:rPr>
        <w:t xml:space="preserve">тное и аналитическое мышление и </w:t>
      </w:r>
      <w:r w:rsidRPr="00F669C1">
        <w:rPr>
          <w:rFonts w:ascii="Times New Roman" w:hAnsi="Times New Roman" w:cs="Times New Roman"/>
          <w:bCs/>
          <w:sz w:val="28"/>
        </w:rPr>
        <w:t>самоанализ;</w:t>
      </w:r>
    </w:p>
    <w:p w:rsidR="00F669C1" w:rsidRPr="00F669C1" w:rsidRDefault="00F669C1" w:rsidP="006815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669C1">
        <w:rPr>
          <w:rFonts w:ascii="Times New Roman" w:hAnsi="Times New Roman" w:cs="Times New Roman"/>
          <w:bCs/>
          <w:sz w:val="28"/>
        </w:rPr>
        <w:t>- развивать творческий потенциал ребенка, его познавательную активность;</w:t>
      </w:r>
    </w:p>
    <w:p w:rsidR="00F669C1" w:rsidRPr="00F669C1" w:rsidRDefault="00F669C1" w:rsidP="006815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669C1">
        <w:rPr>
          <w:rFonts w:ascii="Times New Roman" w:hAnsi="Times New Roman" w:cs="Times New Roman"/>
          <w:bCs/>
          <w:sz w:val="28"/>
        </w:rPr>
        <w:t>- развивать психометрические качества личности;</w:t>
      </w:r>
    </w:p>
    <w:p w:rsidR="00F669C1" w:rsidRPr="00F669C1" w:rsidRDefault="00F669C1" w:rsidP="006815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669C1">
        <w:rPr>
          <w:rFonts w:ascii="Times New Roman" w:hAnsi="Times New Roman" w:cs="Times New Roman"/>
          <w:bCs/>
          <w:sz w:val="28"/>
        </w:rPr>
        <w:t>- развитие мелкой моторики рук и глазомера;</w:t>
      </w:r>
    </w:p>
    <w:p w:rsidR="00F669C1" w:rsidRPr="00F669C1" w:rsidRDefault="00F669C1" w:rsidP="006815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669C1">
        <w:rPr>
          <w:rFonts w:ascii="Times New Roman" w:hAnsi="Times New Roman" w:cs="Times New Roman"/>
          <w:bCs/>
          <w:sz w:val="28"/>
        </w:rPr>
        <w:t xml:space="preserve">- формирование творческих способностей, духовной культуры и </w:t>
      </w:r>
      <w:proofErr w:type="gramStart"/>
      <w:r w:rsidRPr="00F669C1">
        <w:rPr>
          <w:rFonts w:ascii="Times New Roman" w:hAnsi="Times New Roman" w:cs="Times New Roman"/>
          <w:bCs/>
          <w:sz w:val="28"/>
        </w:rPr>
        <w:t>эмоционального</w:t>
      </w:r>
      <w:proofErr w:type="gramEnd"/>
    </w:p>
    <w:p w:rsidR="00F669C1" w:rsidRPr="00F669C1" w:rsidRDefault="00F669C1" w:rsidP="006815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669C1">
        <w:rPr>
          <w:rFonts w:ascii="Times New Roman" w:hAnsi="Times New Roman" w:cs="Times New Roman"/>
          <w:bCs/>
          <w:sz w:val="28"/>
        </w:rPr>
        <w:t>отношения к действительности.</w:t>
      </w:r>
    </w:p>
    <w:p w:rsidR="00F669C1" w:rsidRPr="00770BDC" w:rsidRDefault="00F669C1" w:rsidP="006815E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</w:rPr>
      </w:pPr>
      <w:r w:rsidRPr="00770BDC">
        <w:rPr>
          <w:rFonts w:ascii="Times New Roman" w:hAnsi="Times New Roman" w:cs="Times New Roman"/>
          <w:b/>
          <w:bCs/>
          <w:i/>
          <w:sz w:val="28"/>
        </w:rPr>
        <w:t>Воспитательные:</w:t>
      </w:r>
    </w:p>
    <w:p w:rsidR="00F669C1" w:rsidRPr="00F669C1" w:rsidRDefault="00F669C1" w:rsidP="006815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669C1">
        <w:rPr>
          <w:rFonts w:ascii="Times New Roman" w:hAnsi="Times New Roman" w:cs="Times New Roman"/>
          <w:bCs/>
          <w:sz w:val="28"/>
        </w:rPr>
        <w:t>- формировать стремление сделать-смастерить что-либо нужное своими руками,</w:t>
      </w:r>
    </w:p>
    <w:p w:rsidR="00F669C1" w:rsidRPr="00F669C1" w:rsidRDefault="00F669C1" w:rsidP="006815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669C1">
        <w:rPr>
          <w:rFonts w:ascii="Times New Roman" w:hAnsi="Times New Roman" w:cs="Times New Roman"/>
          <w:bCs/>
          <w:sz w:val="28"/>
        </w:rPr>
        <w:t xml:space="preserve">терпение и упорство, </w:t>
      </w:r>
      <w:proofErr w:type="gramStart"/>
      <w:r w:rsidRPr="00F669C1">
        <w:rPr>
          <w:rFonts w:ascii="Times New Roman" w:hAnsi="Times New Roman" w:cs="Times New Roman"/>
          <w:bCs/>
          <w:sz w:val="28"/>
        </w:rPr>
        <w:t>необходимые</w:t>
      </w:r>
      <w:proofErr w:type="gramEnd"/>
      <w:r w:rsidRPr="00F669C1">
        <w:rPr>
          <w:rFonts w:ascii="Times New Roman" w:hAnsi="Times New Roman" w:cs="Times New Roman"/>
          <w:bCs/>
          <w:sz w:val="28"/>
        </w:rPr>
        <w:t xml:space="preserve"> при работе с бумагой;</w:t>
      </w:r>
    </w:p>
    <w:p w:rsidR="00F669C1" w:rsidRPr="00F669C1" w:rsidRDefault="00F669C1" w:rsidP="006815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669C1">
        <w:rPr>
          <w:rFonts w:ascii="Times New Roman" w:hAnsi="Times New Roman" w:cs="Times New Roman"/>
          <w:bCs/>
          <w:sz w:val="28"/>
        </w:rPr>
        <w:t>- формировать коммуникативную культуру, внимание и уважение к людям, терпимость</w:t>
      </w:r>
    </w:p>
    <w:p w:rsidR="00F669C1" w:rsidRPr="00F669C1" w:rsidRDefault="00F669C1" w:rsidP="006815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669C1">
        <w:rPr>
          <w:rFonts w:ascii="Times New Roman" w:hAnsi="Times New Roman" w:cs="Times New Roman"/>
          <w:bCs/>
          <w:sz w:val="28"/>
        </w:rPr>
        <w:t>к чужому мнению, умение работать в группе;</w:t>
      </w:r>
    </w:p>
    <w:p w:rsidR="00F669C1" w:rsidRPr="00F669C1" w:rsidRDefault="00F669C1" w:rsidP="006815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669C1">
        <w:rPr>
          <w:rFonts w:ascii="Times New Roman" w:hAnsi="Times New Roman" w:cs="Times New Roman"/>
          <w:bCs/>
          <w:sz w:val="28"/>
        </w:rPr>
        <w:t>- создать комфортную среду педагогического общения между педагогом и</w:t>
      </w:r>
    </w:p>
    <w:p w:rsidR="00F669C1" w:rsidRPr="00F669C1" w:rsidRDefault="00F669C1" w:rsidP="006815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669C1">
        <w:rPr>
          <w:rFonts w:ascii="Times New Roman" w:hAnsi="Times New Roman" w:cs="Times New Roman"/>
          <w:bCs/>
          <w:sz w:val="28"/>
        </w:rPr>
        <w:t>воспитанниками;</w:t>
      </w:r>
    </w:p>
    <w:p w:rsidR="00F669C1" w:rsidRPr="00F669C1" w:rsidRDefault="00F669C1" w:rsidP="006815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669C1">
        <w:rPr>
          <w:rFonts w:ascii="Times New Roman" w:hAnsi="Times New Roman" w:cs="Times New Roman"/>
          <w:bCs/>
          <w:sz w:val="28"/>
        </w:rPr>
        <w:t>- осуществлять трудовое и эстетическое воспитание школьников;</w:t>
      </w:r>
    </w:p>
    <w:p w:rsidR="005D62DA" w:rsidRPr="00F55E6A" w:rsidRDefault="005D62DA" w:rsidP="0074324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Перспективный план кружка «Волшебная бумага»</w:t>
      </w:r>
    </w:p>
    <w:p w:rsidR="005D62DA" w:rsidRPr="00F55E6A" w:rsidRDefault="005D62DA" w:rsidP="0074324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2B6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</w:t>
      </w:r>
      <w:r w:rsidRPr="00F5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2B6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5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год.</w:t>
      </w:r>
    </w:p>
    <w:p w:rsidR="005D62DA" w:rsidRDefault="005D62DA" w:rsidP="005D62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5D62DA" w:rsidRPr="006464F8" w:rsidRDefault="005D62DA" w:rsidP="005D62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464F8">
        <w:rPr>
          <w:rFonts w:ascii="Times New Roman" w:eastAsia="Times New Roman" w:hAnsi="Times New Roman" w:cs="Times New Roman"/>
          <w:color w:val="111111"/>
          <w:sz w:val="26"/>
          <w:szCs w:val="26"/>
        </w:rPr>
        <w:t>Цель</w:t>
      </w:r>
      <w:proofErr w:type="gramStart"/>
      <w:r w:rsidRPr="006464F8">
        <w:rPr>
          <w:rFonts w:ascii="Times New Roman" w:eastAsia="Times New Roman" w:hAnsi="Times New Roman" w:cs="Times New Roman"/>
          <w:color w:val="111111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6"/>
        </w:rPr>
        <w:t>:</w:t>
      </w:r>
      <w:proofErr w:type="gramEnd"/>
    </w:p>
    <w:p w:rsidR="005D62DA" w:rsidRPr="006464F8" w:rsidRDefault="005D62DA" w:rsidP="005D62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464F8">
        <w:rPr>
          <w:rFonts w:ascii="Times New Roman" w:eastAsia="Times New Roman" w:hAnsi="Times New Roman" w:cs="Times New Roman"/>
          <w:color w:val="111111"/>
          <w:sz w:val="26"/>
          <w:szCs w:val="26"/>
        </w:rPr>
        <w:t>- Поддерживать стремление детей видеть в </w:t>
      </w:r>
      <w:r w:rsidRPr="006464F8">
        <w:rPr>
          <w:rFonts w:ascii="Times New Roman" w:eastAsia="Times New Roman" w:hAnsi="Times New Roman" w:cs="Times New Roman"/>
          <w:bCs/>
          <w:color w:val="111111"/>
          <w:sz w:val="26"/>
        </w:rPr>
        <w:t>окружающем</w:t>
      </w:r>
      <w:r w:rsidRPr="006464F8">
        <w:rPr>
          <w:rFonts w:ascii="Times New Roman" w:eastAsia="Times New Roman" w:hAnsi="Times New Roman" w:cs="Times New Roman"/>
          <w:color w:val="111111"/>
          <w:sz w:val="26"/>
          <w:szCs w:val="26"/>
        </w:rPr>
        <w:t> мире красивые предметы и явления.</w:t>
      </w:r>
    </w:p>
    <w:p w:rsidR="005D62DA" w:rsidRPr="006464F8" w:rsidRDefault="005D62DA" w:rsidP="005D62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464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Расширять, систематизировать и обогащать содержание изобразительной деятельности детей. Инициировать самостоятельный выбор детьми художественных </w:t>
      </w:r>
      <w:r w:rsidRPr="006464F8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образов, сюжетов, композиций, а так же материалов, инструментов, технических способов и приёмов реализации замысла.</w:t>
      </w:r>
    </w:p>
    <w:p w:rsidR="005D62DA" w:rsidRPr="006464F8" w:rsidRDefault="005D62DA" w:rsidP="005D62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464F8">
        <w:rPr>
          <w:rFonts w:ascii="Times New Roman" w:eastAsia="Times New Roman" w:hAnsi="Times New Roman" w:cs="Times New Roman"/>
          <w:color w:val="111111"/>
          <w:sz w:val="26"/>
          <w:szCs w:val="26"/>
        </w:rPr>
        <w:t>Закреплять и развивать навыки </w:t>
      </w:r>
      <w:r w:rsidRPr="006464F8">
        <w:rPr>
          <w:rFonts w:ascii="Times New Roman" w:eastAsia="Times New Roman" w:hAnsi="Times New Roman" w:cs="Times New Roman"/>
          <w:bCs/>
          <w:color w:val="111111"/>
          <w:sz w:val="26"/>
        </w:rPr>
        <w:t>работы с бумагой</w:t>
      </w:r>
      <w:r w:rsidRPr="006464F8">
        <w:rPr>
          <w:rFonts w:ascii="Times New Roman" w:eastAsia="Times New Roman" w:hAnsi="Times New Roman" w:cs="Times New Roman"/>
          <w:color w:val="111111"/>
          <w:sz w:val="26"/>
          <w:szCs w:val="26"/>
        </w:rPr>
        <w:t>, кистью, клеем, ножницами. Продолжать учить аккуратности в </w:t>
      </w:r>
      <w:r w:rsidRPr="006464F8">
        <w:rPr>
          <w:rFonts w:ascii="Times New Roman" w:eastAsia="Times New Roman" w:hAnsi="Times New Roman" w:cs="Times New Roman"/>
          <w:bCs/>
          <w:color w:val="111111"/>
          <w:sz w:val="26"/>
        </w:rPr>
        <w:t>работе</w:t>
      </w:r>
      <w:r w:rsidRPr="006464F8">
        <w:rPr>
          <w:rFonts w:ascii="Times New Roman" w:eastAsia="Times New Roman" w:hAnsi="Times New Roman" w:cs="Times New Roman"/>
          <w:color w:val="111111"/>
          <w:sz w:val="26"/>
          <w:szCs w:val="26"/>
        </w:rPr>
        <w:t>, порядку на </w:t>
      </w:r>
      <w:r w:rsidRPr="006464F8">
        <w:rPr>
          <w:rFonts w:ascii="Times New Roman" w:eastAsia="Times New Roman" w:hAnsi="Times New Roman" w:cs="Times New Roman"/>
          <w:bCs/>
          <w:color w:val="111111"/>
          <w:sz w:val="26"/>
        </w:rPr>
        <w:t>рабочем месте</w:t>
      </w:r>
      <w:r w:rsidRPr="006464F8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5D62DA" w:rsidRPr="006464F8" w:rsidRDefault="005D62DA" w:rsidP="005D62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6464F8">
        <w:rPr>
          <w:rFonts w:ascii="Times New Roman" w:eastAsia="Times New Roman" w:hAnsi="Times New Roman" w:cs="Times New Roman"/>
          <w:color w:val="111111"/>
          <w:sz w:val="26"/>
          <w:szCs w:val="26"/>
        </w:rPr>
        <w:t>Продолжать учить общению со сверстниками, активно стремиться к получению положительного результата общего труда.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1«Путешествие в «Бумажную страну»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различать виды бумаги по свойства и качествам. Развивать кругозор и любознательность. Воспитывать чувство коллективизма, желание находить ответы на вопросы самостоятельно.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Поделка в технике «Бумажный комочек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Ветка рябины</w:t>
      </w:r>
      <w:r w:rsidRPr="00F55E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скатывать маленькие кусочки бумаги в плотный комочек и составлять из них гроздь рябины. Воспитывать желание делать аппликацию и доводить начатое дело до конца. Укреплять кисти рук, развивать мелкую моторику.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Поделка в технике «Бумажный комочек»: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«Ёжик».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детей формировать комочки, переносить и аккуратно наклеивать на фон. Формировать положительное отношение к работе. Воспитывать самостоятельность.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Поделка в технике «Бумажный комочек»: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«Рыбка»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детей формировать комочки из бумаги. Наносить клей кистью. Учить переносить кусочки бумаги на капли клея ватной палочкой, смоченной в воде.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композиционные умения. Закреплять приемы наклеивания.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02C7" w:rsidRDefault="00A702C7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02C7" w:rsidRDefault="00A702C7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02C7" w:rsidRDefault="00A702C7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02C7" w:rsidRDefault="00A702C7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Ноябрь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.Поделка в технике «Обрывание»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«Листопад».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 детей, используя нетрадиционный способ аппликации - обрывание бумаги. Воспитывать эстетические чувства радости, любви к природе родного края. Приучать воспитанников к аккуратности и дисциплине, наводить порядок на своём рабочем месте.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.Поделка в технике «Обрывание»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«Медведь».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творческих способностей детей, используя нетрадиционный способ- обрывание бумаги. Воспитывать аккуратность.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6-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7.Поделка в технике «Обрывание».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Осенний лес».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создавать картину техникой «обрывание». Развитие творческих способностей детей.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02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екабрь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8-9.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«Ёлка».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склеивать из цветной бумаги объемную елку. Развивать пространственное восприятие, поддерживать интерес к бумажной пластике.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.Ёлочные игрушки из «гармошки».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«Матрешка".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детям, как из обычной цветной бумаги сделать необычные игрушки на елку.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навык складывания бумаги способом «гармошки». Научить делать матрешку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.Поделки в технике «</w:t>
      </w:r>
      <w:proofErr w:type="spellStart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» - «Снегирь и рябина».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детей накручивать на палочку узкую длинную полоску. Познакомить с основной формой, на основе которой делаются все остальные формы в технике </w:t>
      </w:r>
      <w:proofErr w:type="spellStart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«Таблетка». Учить </w:t>
      </w:r>
      <w:proofErr w:type="gramStart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плотно</w:t>
      </w:r>
      <w:proofErr w:type="gramEnd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накручивать полоску на карандаш, аккуратно наносить клей, прижимать. Развитие цветового восприятия, совершенствованию композиционного построения изображения в зависимости от формы основы.</w:t>
      </w:r>
    </w:p>
    <w:p w:rsidR="00A702C7" w:rsidRDefault="00A702C7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Январь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.Поделки в технике «</w:t>
      </w:r>
      <w:proofErr w:type="spellStart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» - Коллективная работа – «Золотая рыбка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умения накручивать основную форму «таблетка», «свободная спираль». Развивать умение работать в коллективе, договариваться с товарищами. Развивать чувство ритма и цвета, самостоятельность, способствовать игровому общению.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.«Поделки в технике «</w:t>
      </w:r>
      <w:proofErr w:type="spellStart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«Паучок».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учить детей основным приемам </w:t>
      </w:r>
      <w:proofErr w:type="spellStart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: «свободная спираль», «таблетка». Закреплять умение работы с ножницами, аккуратному наклеиванию, составлять изображение из частей, приемы аккуратного наклеивания. Развивать усидчивость и воображение.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Февраль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.«</w:t>
      </w:r>
      <w:proofErr w:type="spellStart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Валентинка</w:t>
      </w:r>
      <w:proofErr w:type="spellEnd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Расширить представление детей о </w:t>
      </w:r>
      <w:proofErr w:type="spellStart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праздниках</w:t>
      </w:r>
      <w:proofErr w:type="gramStart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ызвать</w:t>
      </w:r>
      <w:proofErr w:type="spellEnd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желание сделать подарок своими руками..Воспитывать аккуратность..Развивать творческие навыки, самостоятельность, инициативу.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Февраль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.Поделки в технике «</w:t>
      </w:r>
      <w:proofErr w:type="spellStart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» - Подарок для папы – «Ракета».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учить аккуратному обращению с ножницами, вырезать полоски нужной ширины, скручивать их в основные формы </w:t>
      </w:r>
      <w:proofErr w:type="spellStart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квиллинга</w:t>
      </w:r>
      <w:proofErr w:type="spellEnd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. Формировать композицию, аккуратно наклеивать детали. Воспитывать у ребят гордость и любовь к своей Родине, формировать положительное отношение к результатам своей деятельности.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Февраль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.«Оригами из квадрата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о любопытном уголке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конструировать, сгибая лист бумаги квадратной формы по диагонали, учить сгибать треугольник по схеме, воспитывать у детей внимание и терпение.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Март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.«Бабочка».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Закреплять умение складывать квадрат по диагонали, показать, что треугольник можно складывать еще раз пополам и все равно получится треугольник. Учить детей составлять небольшую композицию из оригами, дополнять ее по мере необходимости различными деталями, сделанными из бумаги. Развивать фантазию, воображение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Март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.Собачка «Тузик и его друзья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учить детей сгибать лист квадратной формы по горизонтальной и по вертикальной осям (базовая форма «Книжка»; закрепить умение складывать 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квадрат в треугольник, сгибать получившийся треугольник в разных направлениях.</w:t>
      </w:r>
      <w:proofErr w:type="gramEnd"/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Март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.Поделка в технике торцевания.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«солнце».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новой техникой. Воспитывать аккуратность.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.Поделка в технике торцевания: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«Цветы».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осваивать технику торцевание.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Апрель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.«Гвоздики».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явлением осевой симметрии и освоение техники объемной симметричной аппликации: складывания квадрата (прямоугольника) пополам, вырезание половины изображения (линия сгиба – это середина цветка) по нарисованному или воображаемому контуру и получение симметричного силуэта. Обогащение и расширение возможностей освоенной техники.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.«Гусеница».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комбинировать бросовые материалы, применяемые как вспомогательные при изготовлении поделок из бумаги; развивать творческое воображение.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.«Божья коровка».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детей создавать яркие образы из материала на свое усмотрение; учить </w:t>
      </w:r>
      <w:proofErr w:type="gramStart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отбирать материал для поделки по предложенной теме; развивать творческое воображение; развитие мелкой моторики рук.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.«Пчёлка</w:t>
      </w:r>
      <w:proofErr w:type="gramStart"/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!.</w:t>
      </w:r>
      <w:proofErr w:type="gramEnd"/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работать коллективно, совещаясь, используя знания и умения работы с различными видами бумаги, полученные ранее. Развитие творческое мышление.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.«Одуванчик».</w:t>
      </w:r>
    </w:p>
    <w:p w:rsidR="005D62DA" w:rsidRPr="00F55E6A" w:rsidRDefault="005D62DA" w:rsidP="005D6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5E6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представлений о строении цветковых растений. Освоение рационального способа получения одинаковых элементов: складывание бумажной полосы дважды или трижды пополам. Оформление цветов.</w:t>
      </w:r>
    </w:p>
    <w:p w:rsidR="005D62DA" w:rsidRPr="00A94422" w:rsidRDefault="005D62DA" w:rsidP="005D62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62DA" w:rsidRDefault="005D62DA" w:rsidP="005D62DA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5D62DA" w:rsidRDefault="005D62DA" w:rsidP="005D62DA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A71DEB" w:rsidRPr="00A71DEB" w:rsidRDefault="00A71DEB" w:rsidP="00A71DEB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</w:p>
    <w:p w:rsidR="008F2F66" w:rsidRDefault="008F2F66" w:rsidP="00A71DEB">
      <w:pPr>
        <w:spacing w:line="240" w:lineRule="auto"/>
        <w:rPr>
          <w:rFonts w:ascii="Times New Roman" w:hAnsi="Times New Roman" w:cs="Times New Roman"/>
          <w:bCs/>
          <w:sz w:val="40"/>
        </w:rPr>
      </w:pPr>
    </w:p>
    <w:p w:rsidR="006B5FC2" w:rsidRDefault="006B5FC2" w:rsidP="006B5FC2">
      <w:pPr>
        <w:spacing w:line="240" w:lineRule="auto"/>
        <w:rPr>
          <w:rFonts w:ascii="Times New Roman" w:hAnsi="Times New Roman" w:cs="Times New Roman"/>
          <w:b/>
          <w:bCs/>
          <w:sz w:val="40"/>
          <w:u w:val="single"/>
        </w:rPr>
        <w:sectPr w:rsidR="006B5FC2" w:rsidSect="006815E5">
          <w:pgSz w:w="11909" w:h="16838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22655F" w:rsidRDefault="0022655F" w:rsidP="00BB50C6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</w:rPr>
        <w:sectPr w:rsidR="0022655F" w:rsidSect="00F406F1">
          <w:pgSz w:w="16838" w:h="11909" w:orient="landscape"/>
          <w:pgMar w:top="567" w:right="567" w:bottom="568" w:left="709" w:header="0" w:footer="6" w:gutter="0"/>
          <w:cols w:space="720"/>
          <w:noEndnote/>
          <w:docGrid w:linePitch="360"/>
        </w:sectPr>
      </w:pPr>
    </w:p>
    <w:p w:rsidR="00F406F1" w:rsidRPr="00092F33" w:rsidRDefault="00F406F1" w:rsidP="00092F33">
      <w:pPr>
        <w:spacing w:line="240" w:lineRule="auto"/>
        <w:ind w:firstLine="424"/>
        <w:jc w:val="center"/>
        <w:rPr>
          <w:rFonts w:ascii="Times New Roman" w:hAnsi="Times New Roman" w:cs="Times New Roman"/>
          <w:b/>
          <w:bCs/>
          <w:sz w:val="36"/>
        </w:rPr>
      </w:pPr>
      <w:r w:rsidRPr="00092F33">
        <w:rPr>
          <w:rFonts w:ascii="Times New Roman" w:hAnsi="Times New Roman" w:cs="Times New Roman"/>
          <w:b/>
          <w:bCs/>
          <w:sz w:val="36"/>
        </w:rPr>
        <w:lastRenderedPageBreak/>
        <w:t>Планируемые результаты освоения Программы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 xml:space="preserve">1. Дети будут свободно владеть основными геометрическими формами (круг, квадрат, прямоугольник, овал) 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3. Дети научатся изготовить несложную поделку, действуя по показу педагога и слушая устные пояснения;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4. Дети научатся украшать свою поделку, добавляя недостающие детали (нос, глаза, усы и т.п.);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5. У детей будут сформированы элементарные навыки культуры труда и трудовые умения (организация своего рабочего места, рациональное использование необходимых материалов, аккуратность в выполнении);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6. У детей будут сформированы навыки безопасности при выполнении работы с клеем, ножницами, изобразительными принадлежностями.</w:t>
      </w:r>
    </w:p>
    <w:p w:rsidR="00563672" w:rsidRPr="00563672" w:rsidRDefault="00563672" w:rsidP="00563672">
      <w:pPr>
        <w:pStyle w:val="aa"/>
        <w:shd w:val="clear" w:color="auto" w:fill="FFFFFF"/>
        <w:spacing w:before="0" w:beforeAutospacing="0" w:after="150" w:afterAutospacing="0"/>
        <w:rPr>
          <w:rFonts w:eastAsiaTheme="minorHAnsi"/>
          <w:b/>
          <w:bCs/>
          <w:sz w:val="32"/>
          <w:szCs w:val="22"/>
          <w:lang w:eastAsia="en-US"/>
        </w:rPr>
      </w:pPr>
      <w:r w:rsidRPr="00563672">
        <w:rPr>
          <w:rFonts w:eastAsiaTheme="minorHAnsi"/>
          <w:b/>
          <w:bCs/>
          <w:sz w:val="32"/>
          <w:szCs w:val="22"/>
          <w:lang w:eastAsia="en-US"/>
        </w:rPr>
        <w:t>Личностные результаты:</w:t>
      </w:r>
    </w:p>
    <w:p w:rsidR="00563672" w:rsidRDefault="00563672" w:rsidP="00563672">
      <w:pPr>
        <w:pStyle w:val="aa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63672" w:rsidRPr="00563672" w:rsidRDefault="00563672" w:rsidP="00563672">
      <w:pPr>
        <w:pStyle w:val="aa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rFonts w:eastAsiaTheme="minorHAnsi"/>
          <w:bCs/>
          <w:sz w:val="28"/>
          <w:szCs w:val="22"/>
          <w:lang w:eastAsia="en-US"/>
        </w:rPr>
      </w:pPr>
      <w:r w:rsidRPr="00563672">
        <w:rPr>
          <w:rFonts w:eastAsiaTheme="minorHAnsi"/>
          <w:bCs/>
          <w:sz w:val="28"/>
          <w:szCs w:val="22"/>
          <w:lang w:eastAsia="en-US"/>
        </w:rPr>
        <w:t>формирование индивидуально-личностных позиций обучающихся;</w:t>
      </w:r>
    </w:p>
    <w:p w:rsidR="00563672" w:rsidRPr="00563672" w:rsidRDefault="00563672" w:rsidP="00563672">
      <w:pPr>
        <w:pStyle w:val="aa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rFonts w:eastAsiaTheme="minorHAnsi"/>
          <w:bCs/>
          <w:sz w:val="28"/>
          <w:szCs w:val="22"/>
          <w:lang w:eastAsia="en-US"/>
        </w:rPr>
      </w:pPr>
      <w:proofErr w:type="gramStart"/>
      <w:r w:rsidRPr="00563672">
        <w:rPr>
          <w:rFonts w:eastAsiaTheme="minorHAnsi"/>
          <w:bCs/>
          <w:sz w:val="28"/>
          <w:szCs w:val="22"/>
          <w:lang w:eastAsia="en-US"/>
        </w:rPr>
        <w:t>развитие мелкой моторики рук, глазомера, художественного вкуса, творческих способностей, фантазии, внимания, памяти, мышления, пространственного воображения;</w:t>
      </w:r>
      <w:proofErr w:type="gramEnd"/>
    </w:p>
    <w:p w:rsidR="00135BAF" w:rsidRPr="00601B6F" w:rsidRDefault="00563672" w:rsidP="00135BAF">
      <w:pPr>
        <w:pStyle w:val="aa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rFonts w:eastAsiaTheme="minorHAnsi"/>
          <w:bCs/>
          <w:sz w:val="28"/>
          <w:szCs w:val="22"/>
          <w:lang w:eastAsia="en-US"/>
        </w:rPr>
      </w:pPr>
      <w:r w:rsidRPr="00563672">
        <w:rPr>
          <w:rFonts w:eastAsiaTheme="minorHAnsi"/>
          <w:bCs/>
          <w:sz w:val="28"/>
          <w:szCs w:val="22"/>
          <w:lang w:eastAsia="en-US"/>
        </w:rPr>
        <w:t>формирование коммуникативной компетентности в общении и сотрудничестве со сверстниками, умение общаться при коллективном выполнении работ или проектов с учётом общности интересов и возможностей членов трудового коллектива.</w:t>
      </w:r>
    </w:p>
    <w:p w:rsidR="00135BAF" w:rsidRPr="00135BAF" w:rsidRDefault="00135BAF" w:rsidP="00772DFA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b/>
          <w:bCs/>
          <w:sz w:val="32"/>
        </w:rPr>
      </w:pPr>
      <w:r w:rsidRPr="00772DFA">
        <w:rPr>
          <w:rFonts w:ascii="Times New Roman" w:hAnsi="Times New Roman" w:cs="Times New Roman"/>
          <w:b/>
          <w:bCs/>
          <w:sz w:val="32"/>
        </w:rPr>
        <w:t>Регулятивные универсальные учебные действия.</w:t>
      </w:r>
    </w:p>
    <w:p w:rsidR="00135BAF" w:rsidRPr="00135BAF" w:rsidRDefault="00135BAF" w:rsidP="00135B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Дошкольник</w:t>
      </w:r>
      <w:r w:rsidRPr="00135B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научится:</w:t>
      </w:r>
    </w:p>
    <w:p w:rsidR="00135BAF" w:rsidRPr="00135BAF" w:rsidRDefault="00135BAF" w:rsidP="00135B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действия;</w:t>
      </w:r>
    </w:p>
    <w:p w:rsidR="00135BAF" w:rsidRPr="00135BAF" w:rsidRDefault="00135BAF" w:rsidP="00135B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итоговый и пошаговый контроль;</w:t>
      </w:r>
    </w:p>
    <w:p w:rsidR="00135BAF" w:rsidRPr="00135BAF" w:rsidRDefault="00135BAF" w:rsidP="00135B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 воспринимать оценку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</w:t>
      </w:r>
      <w:r w:rsidRPr="00135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5BAF" w:rsidRPr="00135BAF" w:rsidRDefault="00135BAF" w:rsidP="00135B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Дошкольник</w:t>
      </w:r>
      <w:r w:rsidRPr="00135B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135BAF" w:rsidRPr="00135BAF" w:rsidRDefault="00135BAF" w:rsidP="00135B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познавательную инициативу;</w:t>
      </w:r>
    </w:p>
    <w:p w:rsidR="00135BAF" w:rsidRPr="00135BAF" w:rsidRDefault="00135BAF" w:rsidP="00135B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находить варианты решения творческой задачи.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F406F1" w:rsidRPr="00945B6C" w:rsidRDefault="00F406F1" w:rsidP="00092F33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945B6C">
        <w:rPr>
          <w:rFonts w:ascii="Times New Roman" w:hAnsi="Times New Roman" w:cs="Times New Roman"/>
          <w:b/>
          <w:bCs/>
          <w:sz w:val="28"/>
        </w:rPr>
        <w:t>Механизм оценки получаемых результатов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Входной контроль (начало реализации Программы) определяет уровень подготовленности (наблюдение, собеседование).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Итоговый контроль осуществляется в конце реализации Программы (собеседование в ходе выполнения практической работы, выполнение практических работ).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lastRenderedPageBreak/>
        <w:t>Используется критерии освоения Программы «+» - ребёнок не испытывает затруднений</w:t>
      </w:r>
      <w:proofErr w:type="gramStart"/>
      <w:r w:rsidRPr="00945B6C">
        <w:rPr>
          <w:rFonts w:ascii="Times New Roman" w:hAnsi="Times New Roman" w:cs="Times New Roman"/>
          <w:bCs/>
          <w:sz w:val="28"/>
        </w:rPr>
        <w:t>; «</w:t>
      </w:r>
      <w:proofErr w:type="gramEnd"/>
      <w:r w:rsidRPr="00945B6C">
        <w:rPr>
          <w:rFonts w:ascii="Times New Roman" w:hAnsi="Times New Roman" w:cs="Times New Roman"/>
          <w:bCs/>
          <w:sz w:val="28"/>
        </w:rPr>
        <w:t>-» - ребёнок испытывает затруднения.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 xml:space="preserve">1. </w:t>
      </w:r>
      <w:r w:rsidRPr="00945B6C">
        <w:rPr>
          <w:rFonts w:ascii="Times New Roman" w:hAnsi="Times New Roman" w:cs="Times New Roman"/>
          <w:bCs/>
          <w:i/>
          <w:sz w:val="28"/>
          <w:u w:val="single"/>
        </w:rPr>
        <w:t>Параметр.</w:t>
      </w:r>
      <w:r w:rsidRPr="00945B6C">
        <w:rPr>
          <w:rFonts w:ascii="Times New Roman" w:hAnsi="Times New Roman" w:cs="Times New Roman"/>
          <w:bCs/>
          <w:sz w:val="28"/>
        </w:rPr>
        <w:t xml:space="preserve"> Знание основных геометрических форм и понятий: (круг, квадрат, прямоугольник, овал) и понятиями Инструкция: во время выполнения работы воспитатель обращается к детям с вопросами и просит назвать геометрические формы и понятия: (круг, квадрат, прямоугольник, овал) и понятиями 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Критерии: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 xml:space="preserve">«+» -  ребёнок самостоятельно и правильно отвечает на вопросы воспитателя 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«-» - ребёнок затрудняется в ответах, требуется помощь воспитателя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 xml:space="preserve">2. </w:t>
      </w:r>
      <w:r w:rsidRPr="00945B6C">
        <w:rPr>
          <w:rFonts w:ascii="Times New Roman" w:hAnsi="Times New Roman" w:cs="Times New Roman"/>
          <w:bCs/>
          <w:i/>
          <w:sz w:val="28"/>
          <w:u w:val="single"/>
        </w:rPr>
        <w:t>Параметр</w:t>
      </w:r>
      <w:r w:rsidRPr="00945B6C">
        <w:rPr>
          <w:rFonts w:ascii="Times New Roman" w:hAnsi="Times New Roman" w:cs="Times New Roman"/>
          <w:bCs/>
          <w:sz w:val="28"/>
        </w:rPr>
        <w:t>. Владение способами и приемами техники оригами: свертывание, скручивание, складывание.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Инструкция: наблюдение проводится во время выполнения практического задания.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Критерии: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«+» -  ребёнок владеет способами и приемами техники оригами: свертывание, скручивание, складывание, выполняет их самостоятельно или с небольшой подсказкой воспитателя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«-» - ребёнок затрудняется в выполнении задания, требуется помощь воспитателя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 xml:space="preserve">3. </w:t>
      </w:r>
      <w:r w:rsidRPr="00945B6C">
        <w:rPr>
          <w:rFonts w:ascii="Times New Roman" w:hAnsi="Times New Roman" w:cs="Times New Roman"/>
          <w:bCs/>
          <w:i/>
          <w:sz w:val="28"/>
          <w:u w:val="single"/>
        </w:rPr>
        <w:t>Параметр.</w:t>
      </w:r>
      <w:r w:rsidRPr="00945B6C">
        <w:rPr>
          <w:rFonts w:ascii="Times New Roman" w:hAnsi="Times New Roman" w:cs="Times New Roman"/>
          <w:bCs/>
          <w:sz w:val="28"/>
        </w:rPr>
        <w:t xml:space="preserve"> Умение изготовить несложную поделку, действуя по показу педагога и слушая устные пояснения. 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Инструкция: наблюдение проводится во время выполнения практического задания.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Критерии: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«+» -  ребёнок умеет изготовить несложную поделку, действуя по показу педагога и слушая устные пояснения, выполняет их самостоятельно или с небольшой помощью воспитателя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«-» - ребёнок затрудняется в выполнении задания, требуется помощь воспитателя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 xml:space="preserve">4. </w:t>
      </w:r>
      <w:r w:rsidRPr="00945B6C">
        <w:rPr>
          <w:rFonts w:ascii="Times New Roman" w:hAnsi="Times New Roman" w:cs="Times New Roman"/>
          <w:bCs/>
          <w:i/>
          <w:sz w:val="28"/>
          <w:u w:val="single"/>
        </w:rPr>
        <w:t xml:space="preserve">Параметр. </w:t>
      </w:r>
      <w:r w:rsidRPr="00945B6C">
        <w:rPr>
          <w:rFonts w:ascii="Times New Roman" w:hAnsi="Times New Roman" w:cs="Times New Roman"/>
          <w:bCs/>
          <w:sz w:val="28"/>
        </w:rPr>
        <w:t xml:space="preserve">Умение украшать свою поделку, добавляя недостающие детали 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lastRenderedPageBreak/>
        <w:t>Инструкция: наблюдение проводится во время выполнения практического задания.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Критерии: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«+» -  ребёнок умеет украшать свою поделку, добавляя недостающие детали, выполняет действия самостоятельно или с небольшой подсказкой воспитателя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«-» - ребёнок затрудняется в выполнении задания, требуется помощь воспитателя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 xml:space="preserve">5. </w:t>
      </w:r>
      <w:r w:rsidRPr="00945B6C">
        <w:rPr>
          <w:rFonts w:ascii="Times New Roman" w:hAnsi="Times New Roman" w:cs="Times New Roman"/>
          <w:bCs/>
          <w:i/>
          <w:sz w:val="28"/>
          <w:u w:val="single"/>
        </w:rPr>
        <w:t>Параметр</w:t>
      </w:r>
      <w:r w:rsidRPr="00945B6C">
        <w:rPr>
          <w:rFonts w:ascii="Times New Roman" w:hAnsi="Times New Roman" w:cs="Times New Roman"/>
          <w:bCs/>
          <w:sz w:val="28"/>
        </w:rPr>
        <w:t xml:space="preserve">. </w:t>
      </w:r>
      <w:proofErr w:type="spellStart"/>
      <w:r w:rsidRPr="00945B6C">
        <w:rPr>
          <w:rFonts w:ascii="Times New Roman" w:hAnsi="Times New Roman" w:cs="Times New Roman"/>
          <w:bCs/>
          <w:sz w:val="28"/>
        </w:rPr>
        <w:t>Сформированность</w:t>
      </w:r>
      <w:proofErr w:type="spellEnd"/>
      <w:r w:rsidRPr="00945B6C">
        <w:rPr>
          <w:rFonts w:ascii="Times New Roman" w:hAnsi="Times New Roman" w:cs="Times New Roman"/>
          <w:bCs/>
          <w:sz w:val="28"/>
        </w:rPr>
        <w:t xml:space="preserve"> элементарных навыков культуры труда и трудовых умений (организация своего рабочего места, рациональное использование необходимых материалов, аккуратность в выполнении).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Инструкция: наблюдение проводится во время выполнения практического задания.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Критерии: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«+» -  ребёнок самостоятельно умеет организовать своё рабочее место, рационально использует необходимые материалы, аккуратен в выполнении работы, убирает своё рабочее место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 xml:space="preserve"> «-» - ребёнок испытывает затруднения, требуется помощь воспитателя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 xml:space="preserve">6. </w:t>
      </w:r>
      <w:r w:rsidRPr="00945B6C">
        <w:rPr>
          <w:rFonts w:ascii="Times New Roman" w:hAnsi="Times New Roman" w:cs="Times New Roman"/>
          <w:bCs/>
          <w:i/>
          <w:sz w:val="28"/>
          <w:u w:val="single"/>
        </w:rPr>
        <w:t>Параметр</w:t>
      </w:r>
      <w:proofErr w:type="gramStart"/>
      <w:r w:rsidRPr="00945B6C">
        <w:rPr>
          <w:rFonts w:ascii="Times New Roman" w:hAnsi="Times New Roman" w:cs="Times New Roman"/>
          <w:bCs/>
          <w:i/>
          <w:sz w:val="28"/>
          <w:u w:val="single"/>
        </w:rPr>
        <w:t>.</w:t>
      </w:r>
      <w:r w:rsidRPr="00945B6C">
        <w:rPr>
          <w:rFonts w:ascii="Times New Roman" w:hAnsi="Times New Roman" w:cs="Times New Roman"/>
          <w:bCs/>
          <w:sz w:val="28"/>
        </w:rPr>
        <w:t>В</w:t>
      </w:r>
      <w:proofErr w:type="gramEnd"/>
      <w:r w:rsidRPr="00945B6C">
        <w:rPr>
          <w:rFonts w:ascii="Times New Roman" w:hAnsi="Times New Roman" w:cs="Times New Roman"/>
          <w:bCs/>
          <w:sz w:val="28"/>
        </w:rPr>
        <w:t>ладение навыками безопасности при выполнении работы с клеем, ножницами, изобразительными принадлежностями).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Инструкция: наблюдение проводится во время выполнения практического задания.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>Критерии:</w:t>
      </w:r>
    </w:p>
    <w:p w:rsidR="00F406F1" w:rsidRPr="00945B6C" w:rsidRDefault="00F406F1" w:rsidP="00F406F1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 xml:space="preserve"> «+» -  ребёнок владеет навыками безопасности при выполнении работы с клеем, ножницами, изобразительными принадлежностями</w:t>
      </w:r>
    </w:p>
    <w:p w:rsidR="00F406F1" w:rsidRPr="00601B6F" w:rsidRDefault="00F406F1" w:rsidP="00601B6F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45B6C">
        <w:rPr>
          <w:rFonts w:ascii="Times New Roman" w:hAnsi="Times New Roman" w:cs="Times New Roman"/>
          <w:bCs/>
          <w:sz w:val="28"/>
        </w:rPr>
        <w:t xml:space="preserve"> «-» - ребёнок испытывает затруднения, требуется напоминание и контроль со стороны воспитателя</w:t>
      </w:r>
    </w:p>
    <w:p w:rsidR="005D62DA" w:rsidRDefault="005D62DA" w:rsidP="00F406F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62DA" w:rsidRDefault="005D62DA" w:rsidP="00F406F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62DA" w:rsidRDefault="005D62DA" w:rsidP="00F406F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62DA" w:rsidRDefault="005D62DA" w:rsidP="00F406F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62DA" w:rsidRDefault="005D62DA" w:rsidP="00F406F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62DA" w:rsidRDefault="005D62DA" w:rsidP="00F406F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62DA" w:rsidRDefault="005D62DA" w:rsidP="00F406F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FC1" w:rsidRDefault="00A77FC1" w:rsidP="00F406F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7FC1" w:rsidRDefault="00A77FC1" w:rsidP="00F406F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406F1" w:rsidRPr="00945B6C" w:rsidRDefault="00F406F1" w:rsidP="00F406F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5B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Карта сбора информации:</w:t>
      </w:r>
    </w:p>
    <w:p w:rsidR="00F406F1" w:rsidRPr="00945B6C" w:rsidRDefault="00F406F1" w:rsidP="00F406F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1"/>
        <w:gridCol w:w="774"/>
        <w:gridCol w:w="695"/>
        <w:gridCol w:w="778"/>
        <w:gridCol w:w="695"/>
        <w:gridCol w:w="773"/>
        <w:gridCol w:w="695"/>
        <w:gridCol w:w="773"/>
        <w:gridCol w:w="695"/>
        <w:gridCol w:w="714"/>
        <w:gridCol w:w="645"/>
        <w:gridCol w:w="777"/>
        <w:gridCol w:w="699"/>
      </w:tblGrid>
      <w:tr w:rsidR="00F406F1" w:rsidRPr="00945B6C" w:rsidTr="007374B7">
        <w:trPr>
          <w:trHeight w:val="237"/>
        </w:trPr>
        <w:tc>
          <w:tcPr>
            <w:tcW w:w="1581" w:type="dxa"/>
            <w:vMerge w:val="restart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5B6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Фамилия, </w:t>
            </w:r>
          </w:p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5B6C">
              <w:rPr>
                <w:rFonts w:ascii="Times New Roman" w:eastAsia="Times New Roman" w:hAnsi="Times New Roman" w:cs="Times New Roman"/>
                <w:b/>
                <w:lang w:eastAsia="ru-RU"/>
              </w:rPr>
              <w:t>имя ребёнка</w:t>
            </w:r>
          </w:p>
        </w:tc>
        <w:tc>
          <w:tcPr>
            <w:tcW w:w="8713" w:type="dxa"/>
            <w:gridSpan w:val="12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оценки</w:t>
            </w:r>
          </w:p>
        </w:tc>
      </w:tr>
      <w:tr w:rsidR="00F406F1" w:rsidRPr="00945B6C" w:rsidTr="007374B7">
        <w:trPr>
          <w:trHeight w:val="237"/>
        </w:trPr>
        <w:tc>
          <w:tcPr>
            <w:tcW w:w="1581" w:type="dxa"/>
            <w:vMerge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gridSpan w:val="2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dxa"/>
            <w:gridSpan w:val="2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8" w:type="dxa"/>
            <w:gridSpan w:val="2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8" w:type="dxa"/>
            <w:gridSpan w:val="2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9" w:type="dxa"/>
            <w:gridSpan w:val="2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gridSpan w:val="2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406F1" w:rsidRPr="00945B6C" w:rsidTr="007374B7">
        <w:trPr>
          <w:trHeight w:val="176"/>
        </w:trPr>
        <w:tc>
          <w:tcPr>
            <w:tcW w:w="1581" w:type="dxa"/>
            <w:vMerge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Начало года</w:t>
            </w:r>
          </w:p>
        </w:tc>
        <w:tc>
          <w:tcPr>
            <w:tcW w:w="695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Конец года</w:t>
            </w:r>
          </w:p>
        </w:tc>
        <w:tc>
          <w:tcPr>
            <w:tcW w:w="778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Начало года</w:t>
            </w:r>
          </w:p>
        </w:tc>
        <w:tc>
          <w:tcPr>
            <w:tcW w:w="695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Конец года</w:t>
            </w:r>
          </w:p>
        </w:tc>
        <w:tc>
          <w:tcPr>
            <w:tcW w:w="773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Начало года</w:t>
            </w:r>
          </w:p>
        </w:tc>
        <w:tc>
          <w:tcPr>
            <w:tcW w:w="695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Конец года</w:t>
            </w:r>
          </w:p>
        </w:tc>
        <w:tc>
          <w:tcPr>
            <w:tcW w:w="773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Начало года</w:t>
            </w:r>
          </w:p>
        </w:tc>
        <w:tc>
          <w:tcPr>
            <w:tcW w:w="695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Конец года</w:t>
            </w:r>
          </w:p>
        </w:tc>
        <w:tc>
          <w:tcPr>
            <w:tcW w:w="714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Начало года</w:t>
            </w:r>
          </w:p>
        </w:tc>
        <w:tc>
          <w:tcPr>
            <w:tcW w:w="645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Конец года</w:t>
            </w:r>
          </w:p>
        </w:tc>
        <w:tc>
          <w:tcPr>
            <w:tcW w:w="777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Начало года</w:t>
            </w:r>
          </w:p>
        </w:tc>
        <w:tc>
          <w:tcPr>
            <w:tcW w:w="699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B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Конец года</w:t>
            </w:r>
          </w:p>
        </w:tc>
      </w:tr>
      <w:tr w:rsidR="00F406F1" w:rsidRPr="00945B6C" w:rsidTr="007374B7">
        <w:trPr>
          <w:trHeight w:val="176"/>
        </w:trPr>
        <w:tc>
          <w:tcPr>
            <w:tcW w:w="1581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06F1" w:rsidRPr="00945B6C" w:rsidTr="007374B7">
        <w:trPr>
          <w:trHeight w:val="176"/>
        </w:trPr>
        <w:tc>
          <w:tcPr>
            <w:tcW w:w="1581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</w:tcPr>
          <w:p w:rsidR="00F406F1" w:rsidRPr="00945B6C" w:rsidRDefault="00F406F1" w:rsidP="0073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406F1" w:rsidRPr="00945B6C" w:rsidRDefault="00F406F1" w:rsidP="00F406F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72DFA" w:rsidRPr="00772DFA" w:rsidRDefault="00601B6F" w:rsidP="00772D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Техническое оснащение занятий:</w:t>
      </w:r>
    </w:p>
    <w:p w:rsidR="00772DFA" w:rsidRPr="00772DFA" w:rsidRDefault="00772DFA" w:rsidP="00772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72DFA">
        <w:rPr>
          <w:rFonts w:ascii="Times New Roman" w:hAnsi="Times New Roman" w:cs="Times New Roman"/>
          <w:bCs/>
          <w:sz w:val="28"/>
        </w:rPr>
        <w:t>Для занятий в кружке необходимо иметь:</w:t>
      </w:r>
    </w:p>
    <w:p w:rsidR="00772DFA" w:rsidRPr="00772DFA" w:rsidRDefault="00772DFA" w:rsidP="00772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72DFA">
        <w:rPr>
          <w:rFonts w:ascii="Times New Roman" w:hAnsi="Times New Roman" w:cs="Times New Roman"/>
          <w:bCs/>
          <w:sz w:val="28"/>
        </w:rPr>
        <w:t>цветную бумагу,</w:t>
      </w:r>
    </w:p>
    <w:p w:rsidR="00772DFA" w:rsidRPr="00772DFA" w:rsidRDefault="00772DFA" w:rsidP="00772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72DFA">
        <w:rPr>
          <w:rFonts w:ascii="Times New Roman" w:hAnsi="Times New Roman" w:cs="Times New Roman"/>
          <w:bCs/>
          <w:sz w:val="28"/>
        </w:rPr>
        <w:t>гофрированный картон;</w:t>
      </w:r>
    </w:p>
    <w:p w:rsidR="00772DFA" w:rsidRPr="00772DFA" w:rsidRDefault="00772DFA" w:rsidP="00772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72DFA">
        <w:rPr>
          <w:rFonts w:ascii="Times New Roman" w:hAnsi="Times New Roman" w:cs="Times New Roman"/>
          <w:bCs/>
          <w:sz w:val="28"/>
        </w:rPr>
        <w:t>картон белый и цветной,</w:t>
      </w:r>
    </w:p>
    <w:p w:rsidR="00772DFA" w:rsidRPr="00772DFA" w:rsidRDefault="00772DFA" w:rsidP="00772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72DFA">
        <w:rPr>
          <w:rFonts w:ascii="Times New Roman" w:hAnsi="Times New Roman" w:cs="Times New Roman"/>
          <w:bCs/>
          <w:sz w:val="28"/>
        </w:rPr>
        <w:t>клей (наилучшим является клей ПВА),</w:t>
      </w:r>
    </w:p>
    <w:p w:rsidR="00772DFA" w:rsidRPr="00772DFA" w:rsidRDefault="00772DFA" w:rsidP="00772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72DFA">
        <w:rPr>
          <w:rFonts w:ascii="Times New Roman" w:hAnsi="Times New Roman" w:cs="Times New Roman"/>
          <w:bCs/>
          <w:sz w:val="28"/>
        </w:rPr>
        <w:t>бумажные полоски шириной 5</w:t>
      </w:r>
    </w:p>
    <w:p w:rsidR="00772DFA" w:rsidRPr="00772DFA" w:rsidRDefault="00772DFA" w:rsidP="00772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72DFA">
        <w:rPr>
          <w:rFonts w:ascii="Times New Roman" w:hAnsi="Times New Roman" w:cs="Times New Roman"/>
          <w:bCs/>
          <w:sz w:val="28"/>
        </w:rPr>
        <w:t>7 мм,</w:t>
      </w:r>
    </w:p>
    <w:p w:rsidR="00772DFA" w:rsidRPr="00772DFA" w:rsidRDefault="00772DFA" w:rsidP="00772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72DFA">
        <w:rPr>
          <w:rFonts w:ascii="Times New Roman" w:hAnsi="Times New Roman" w:cs="Times New Roman"/>
          <w:bCs/>
          <w:sz w:val="28"/>
        </w:rPr>
        <w:t xml:space="preserve">стержни для шариковой ручки с расщепленным концом, </w:t>
      </w:r>
    </w:p>
    <w:p w:rsidR="00772DFA" w:rsidRPr="00772DFA" w:rsidRDefault="00772DFA" w:rsidP="00772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72DFA">
        <w:rPr>
          <w:rFonts w:ascii="Times New Roman" w:hAnsi="Times New Roman" w:cs="Times New Roman"/>
          <w:bCs/>
          <w:sz w:val="28"/>
        </w:rPr>
        <w:t>ножницы,</w:t>
      </w:r>
    </w:p>
    <w:p w:rsidR="00772DFA" w:rsidRPr="00772DFA" w:rsidRDefault="00772DFA" w:rsidP="00772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72DFA">
        <w:rPr>
          <w:rFonts w:ascii="Times New Roman" w:hAnsi="Times New Roman" w:cs="Times New Roman"/>
          <w:bCs/>
          <w:sz w:val="28"/>
        </w:rPr>
        <w:t>карандаши простые,</w:t>
      </w:r>
    </w:p>
    <w:p w:rsidR="00772DFA" w:rsidRPr="00772DFA" w:rsidRDefault="00772DFA" w:rsidP="00772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72DFA">
        <w:rPr>
          <w:rFonts w:ascii="Times New Roman" w:hAnsi="Times New Roman" w:cs="Times New Roman"/>
          <w:bCs/>
          <w:sz w:val="28"/>
        </w:rPr>
        <w:t>линейка,</w:t>
      </w:r>
    </w:p>
    <w:p w:rsidR="00772DFA" w:rsidRPr="00772DFA" w:rsidRDefault="00772DFA" w:rsidP="00772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72DFA">
        <w:rPr>
          <w:rFonts w:ascii="Times New Roman" w:hAnsi="Times New Roman" w:cs="Times New Roman"/>
          <w:bCs/>
          <w:sz w:val="28"/>
        </w:rPr>
        <w:t>кисточки для клея,</w:t>
      </w:r>
    </w:p>
    <w:p w:rsidR="00772DFA" w:rsidRPr="00772DFA" w:rsidRDefault="00772DFA" w:rsidP="00772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72DFA">
        <w:rPr>
          <w:rFonts w:ascii="Times New Roman" w:hAnsi="Times New Roman" w:cs="Times New Roman"/>
          <w:bCs/>
          <w:sz w:val="28"/>
        </w:rPr>
        <w:t>салфетки,</w:t>
      </w:r>
    </w:p>
    <w:p w:rsidR="00772DFA" w:rsidRDefault="00772DFA" w:rsidP="00772D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72DFA">
        <w:rPr>
          <w:rFonts w:ascii="Times New Roman" w:hAnsi="Times New Roman" w:cs="Times New Roman"/>
          <w:bCs/>
          <w:sz w:val="28"/>
        </w:rPr>
        <w:t>клеенка.</w:t>
      </w:r>
    </w:p>
    <w:p w:rsidR="00A71DEB" w:rsidRPr="00A71DEB" w:rsidRDefault="00A71DEB" w:rsidP="009B7F64">
      <w:pPr>
        <w:spacing w:line="240" w:lineRule="auto"/>
        <w:rPr>
          <w:rFonts w:ascii="Times New Roman" w:hAnsi="Times New Roman" w:cs="Times New Roman"/>
          <w:bCs/>
          <w:sz w:val="28"/>
        </w:rPr>
      </w:pPr>
    </w:p>
    <w:p w:rsidR="006179F2" w:rsidRDefault="006815E5" w:rsidP="00A77FC1">
      <w:pPr>
        <w:rPr>
          <w:b/>
          <w:color w:val="111111"/>
          <w:sz w:val="36"/>
          <w:szCs w:val="26"/>
        </w:rPr>
      </w:pPr>
      <w:r>
        <w:rPr>
          <w:b/>
          <w:color w:val="111111"/>
          <w:sz w:val="36"/>
          <w:szCs w:val="26"/>
        </w:rPr>
        <w:br w:type="page"/>
      </w:r>
      <w:r w:rsidR="006179F2" w:rsidRPr="00092F33">
        <w:rPr>
          <w:b/>
          <w:color w:val="111111"/>
          <w:sz w:val="36"/>
          <w:szCs w:val="26"/>
        </w:rPr>
        <w:lastRenderedPageBreak/>
        <w:t>Методическая литература:</w:t>
      </w:r>
    </w:p>
    <w:p w:rsidR="00601B6F" w:rsidRPr="00092F33" w:rsidRDefault="00601B6F" w:rsidP="00601B6F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26"/>
        </w:rPr>
      </w:pPr>
    </w:p>
    <w:p w:rsidR="006179F2" w:rsidRPr="006179F2" w:rsidRDefault="006179F2" w:rsidP="00092F33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6"/>
        </w:rPr>
      </w:pPr>
      <w:r w:rsidRPr="006179F2">
        <w:rPr>
          <w:color w:val="111111"/>
          <w:sz w:val="28"/>
          <w:szCs w:val="26"/>
        </w:rPr>
        <w:t>1. Давыдова Г. Н. </w:t>
      </w:r>
      <w:proofErr w:type="spellStart"/>
      <w:r w:rsidRPr="006179F2">
        <w:rPr>
          <w:rStyle w:val="ab"/>
          <w:color w:val="111111"/>
          <w:sz w:val="28"/>
          <w:szCs w:val="26"/>
          <w:bdr w:val="none" w:sz="0" w:space="0" w:color="auto" w:frame="1"/>
        </w:rPr>
        <w:t>Бумагопластика</w:t>
      </w:r>
      <w:proofErr w:type="spellEnd"/>
      <w:r w:rsidRPr="006179F2">
        <w:rPr>
          <w:color w:val="111111"/>
          <w:sz w:val="28"/>
          <w:szCs w:val="26"/>
        </w:rPr>
        <w:t>. Цветочные мотивы. – </w:t>
      </w:r>
      <w:r w:rsidRPr="006179F2">
        <w:rPr>
          <w:color w:val="111111"/>
          <w:sz w:val="28"/>
          <w:szCs w:val="26"/>
          <w:u w:val="single"/>
          <w:bdr w:val="none" w:sz="0" w:space="0" w:color="auto" w:frame="1"/>
        </w:rPr>
        <w:t>М</w:t>
      </w:r>
      <w:r w:rsidRPr="006179F2">
        <w:rPr>
          <w:color w:val="111111"/>
          <w:sz w:val="28"/>
          <w:szCs w:val="26"/>
        </w:rPr>
        <w:t>: Издательство </w:t>
      </w:r>
      <w:r w:rsidRPr="006179F2">
        <w:rPr>
          <w:i/>
          <w:iCs/>
          <w:color w:val="111111"/>
          <w:sz w:val="28"/>
          <w:szCs w:val="26"/>
          <w:bdr w:val="none" w:sz="0" w:space="0" w:color="auto" w:frame="1"/>
        </w:rPr>
        <w:t>«Скрипторий 2003»</w:t>
      </w:r>
      <w:r w:rsidRPr="006179F2">
        <w:rPr>
          <w:color w:val="111111"/>
          <w:sz w:val="28"/>
          <w:szCs w:val="26"/>
        </w:rPr>
        <w:t>, 2007 г.</w:t>
      </w:r>
    </w:p>
    <w:p w:rsidR="006179F2" w:rsidRPr="006179F2" w:rsidRDefault="006179F2" w:rsidP="00092F33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6"/>
        </w:rPr>
      </w:pPr>
      <w:r w:rsidRPr="006179F2">
        <w:rPr>
          <w:color w:val="111111"/>
          <w:sz w:val="28"/>
          <w:szCs w:val="26"/>
        </w:rPr>
        <w:t>2. Ханна Линд. </w:t>
      </w:r>
      <w:r w:rsidRPr="006179F2">
        <w:rPr>
          <w:rStyle w:val="ab"/>
          <w:color w:val="111111"/>
          <w:sz w:val="28"/>
          <w:szCs w:val="26"/>
          <w:bdr w:val="none" w:sz="0" w:space="0" w:color="auto" w:frame="1"/>
        </w:rPr>
        <w:t>Бумажная мозаика</w:t>
      </w:r>
      <w:r w:rsidRPr="006179F2">
        <w:rPr>
          <w:color w:val="111111"/>
          <w:sz w:val="28"/>
          <w:szCs w:val="26"/>
        </w:rPr>
        <w:t>. – </w:t>
      </w:r>
      <w:r w:rsidRPr="006179F2">
        <w:rPr>
          <w:color w:val="111111"/>
          <w:sz w:val="28"/>
          <w:szCs w:val="26"/>
          <w:u w:val="single"/>
          <w:bdr w:val="none" w:sz="0" w:space="0" w:color="auto" w:frame="1"/>
        </w:rPr>
        <w:t>М</w:t>
      </w:r>
      <w:r w:rsidRPr="006179F2">
        <w:rPr>
          <w:color w:val="111111"/>
          <w:sz w:val="28"/>
          <w:szCs w:val="26"/>
        </w:rPr>
        <w:t>: Айрис-Пресс, 2007 г.</w:t>
      </w:r>
    </w:p>
    <w:p w:rsidR="006179F2" w:rsidRPr="006179F2" w:rsidRDefault="006179F2" w:rsidP="00092F33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6"/>
        </w:rPr>
      </w:pPr>
      <w:r w:rsidRPr="006179F2">
        <w:rPr>
          <w:color w:val="111111"/>
          <w:sz w:val="28"/>
          <w:szCs w:val="26"/>
        </w:rPr>
        <w:t>3. Корнева Г. М. </w:t>
      </w:r>
      <w:r w:rsidRPr="006179F2">
        <w:rPr>
          <w:rStyle w:val="ab"/>
          <w:color w:val="111111"/>
          <w:sz w:val="28"/>
          <w:szCs w:val="26"/>
          <w:bdr w:val="none" w:sz="0" w:space="0" w:color="auto" w:frame="1"/>
        </w:rPr>
        <w:t>Бумага</w:t>
      </w:r>
      <w:r w:rsidRPr="006179F2">
        <w:rPr>
          <w:color w:val="111111"/>
          <w:sz w:val="28"/>
          <w:szCs w:val="26"/>
        </w:rPr>
        <w:t>: Играем, вырезаем, клеим. - СПб</w:t>
      </w:r>
      <w:proofErr w:type="gramStart"/>
      <w:r w:rsidRPr="006179F2">
        <w:rPr>
          <w:color w:val="111111"/>
          <w:sz w:val="28"/>
          <w:szCs w:val="26"/>
        </w:rPr>
        <w:t xml:space="preserve">.: </w:t>
      </w:r>
      <w:proofErr w:type="gramEnd"/>
      <w:r w:rsidRPr="006179F2">
        <w:rPr>
          <w:color w:val="111111"/>
          <w:sz w:val="28"/>
          <w:szCs w:val="26"/>
        </w:rPr>
        <w:t>Издательский Дом </w:t>
      </w:r>
      <w:r w:rsidRPr="006179F2">
        <w:rPr>
          <w:i/>
          <w:iCs/>
          <w:color w:val="111111"/>
          <w:sz w:val="28"/>
          <w:szCs w:val="26"/>
          <w:bdr w:val="none" w:sz="0" w:space="0" w:color="auto" w:frame="1"/>
        </w:rPr>
        <w:t>«Кристалл»</w:t>
      </w:r>
      <w:r w:rsidRPr="006179F2">
        <w:rPr>
          <w:color w:val="111111"/>
          <w:sz w:val="28"/>
          <w:szCs w:val="26"/>
        </w:rPr>
        <w:t>, 2001.</w:t>
      </w:r>
    </w:p>
    <w:p w:rsidR="006179F2" w:rsidRPr="006179F2" w:rsidRDefault="006179F2" w:rsidP="00092F33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6"/>
        </w:rPr>
      </w:pPr>
      <w:r w:rsidRPr="006179F2">
        <w:rPr>
          <w:color w:val="111111"/>
          <w:sz w:val="28"/>
          <w:szCs w:val="26"/>
        </w:rPr>
        <w:t>4. Долженко Г. И. 200 фигурок и игрушек из </w:t>
      </w:r>
      <w:r w:rsidRPr="006179F2">
        <w:rPr>
          <w:rStyle w:val="ab"/>
          <w:color w:val="111111"/>
          <w:sz w:val="28"/>
          <w:szCs w:val="26"/>
          <w:bdr w:val="none" w:sz="0" w:space="0" w:color="auto" w:frame="1"/>
        </w:rPr>
        <w:t>бумаги и оригами</w:t>
      </w:r>
      <w:r w:rsidRPr="006179F2">
        <w:rPr>
          <w:color w:val="111111"/>
          <w:sz w:val="28"/>
          <w:szCs w:val="26"/>
        </w:rPr>
        <w:t>. – </w:t>
      </w:r>
      <w:r w:rsidRPr="006179F2">
        <w:rPr>
          <w:color w:val="111111"/>
          <w:sz w:val="28"/>
          <w:szCs w:val="26"/>
          <w:u w:val="single"/>
          <w:bdr w:val="none" w:sz="0" w:space="0" w:color="auto" w:frame="1"/>
        </w:rPr>
        <w:t>Ярославль</w:t>
      </w:r>
      <w:r w:rsidRPr="006179F2">
        <w:rPr>
          <w:color w:val="111111"/>
          <w:sz w:val="28"/>
          <w:szCs w:val="26"/>
        </w:rPr>
        <w:t>: Академия развития, 2011 г.</w:t>
      </w:r>
    </w:p>
    <w:p w:rsidR="006179F2" w:rsidRPr="006179F2" w:rsidRDefault="006179F2" w:rsidP="00092F33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6"/>
        </w:rPr>
      </w:pPr>
      <w:r w:rsidRPr="006179F2">
        <w:rPr>
          <w:color w:val="111111"/>
          <w:sz w:val="28"/>
          <w:szCs w:val="26"/>
        </w:rPr>
        <w:t xml:space="preserve">5. Новикова И. В. </w:t>
      </w:r>
      <w:proofErr w:type="spellStart"/>
      <w:r w:rsidRPr="006179F2">
        <w:rPr>
          <w:color w:val="111111"/>
          <w:sz w:val="28"/>
          <w:szCs w:val="26"/>
        </w:rPr>
        <w:t>Квиллинг</w:t>
      </w:r>
      <w:proofErr w:type="spellEnd"/>
      <w:r w:rsidRPr="006179F2">
        <w:rPr>
          <w:color w:val="111111"/>
          <w:sz w:val="28"/>
          <w:szCs w:val="26"/>
        </w:rPr>
        <w:t>. </w:t>
      </w:r>
      <w:r w:rsidRPr="006179F2">
        <w:rPr>
          <w:rStyle w:val="ab"/>
          <w:color w:val="111111"/>
          <w:sz w:val="28"/>
          <w:szCs w:val="26"/>
          <w:bdr w:val="none" w:sz="0" w:space="0" w:color="auto" w:frame="1"/>
        </w:rPr>
        <w:t>Бумажные</w:t>
      </w:r>
      <w:r w:rsidRPr="006179F2">
        <w:rPr>
          <w:color w:val="111111"/>
          <w:sz w:val="28"/>
          <w:szCs w:val="26"/>
        </w:rPr>
        <w:t> поделки в детском саду. – </w:t>
      </w:r>
      <w:r w:rsidRPr="006179F2">
        <w:rPr>
          <w:color w:val="111111"/>
          <w:sz w:val="28"/>
          <w:szCs w:val="26"/>
          <w:u w:val="single"/>
          <w:bdr w:val="none" w:sz="0" w:space="0" w:color="auto" w:frame="1"/>
        </w:rPr>
        <w:t>Ярославль</w:t>
      </w:r>
      <w:r w:rsidRPr="006179F2">
        <w:rPr>
          <w:color w:val="111111"/>
          <w:sz w:val="28"/>
          <w:szCs w:val="26"/>
        </w:rPr>
        <w:t>: Академия развития, 2011 г.</w:t>
      </w:r>
    </w:p>
    <w:p w:rsidR="006179F2" w:rsidRPr="006179F2" w:rsidRDefault="006179F2" w:rsidP="00092F33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6"/>
        </w:rPr>
      </w:pPr>
      <w:r w:rsidRPr="006179F2">
        <w:rPr>
          <w:color w:val="111111"/>
          <w:sz w:val="28"/>
          <w:szCs w:val="26"/>
        </w:rPr>
        <w:t xml:space="preserve">6. </w:t>
      </w:r>
      <w:proofErr w:type="spellStart"/>
      <w:r w:rsidRPr="006179F2">
        <w:rPr>
          <w:color w:val="111111"/>
          <w:sz w:val="28"/>
          <w:szCs w:val="26"/>
        </w:rPr>
        <w:t>Сержантова</w:t>
      </w:r>
      <w:proofErr w:type="spellEnd"/>
      <w:r w:rsidRPr="006179F2">
        <w:rPr>
          <w:color w:val="111111"/>
          <w:sz w:val="28"/>
          <w:szCs w:val="26"/>
        </w:rPr>
        <w:t xml:space="preserve"> Т. Б. Оригами. Базовые формы. – </w:t>
      </w:r>
      <w:r w:rsidRPr="006179F2">
        <w:rPr>
          <w:color w:val="111111"/>
          <w:sz w:val="28"/>
          <w:szCs w:val="26"/>
          <w:u w:val="single"/>
          <w:bdr w:val="none" w:sz="0" w:space="0" w:color="auto" w:frame="1"/>
        </w:rPr>
        <w:t>М</w:t>
      </w:r>
      <w:r w:rsidRPr="006179F2">
        <w:rPr>
          <w:color w:val="111111"/>
          <w:sz w:val="28"/>
          <w:szCs w:val="26"/>
        </w:rPr>
        <w:t>: Айрис-пресс, 2012 г.</w:t>
      </w:r>
    </w:p>
    <w:p w:rsidR="006179F2" w:rsidRPr="006179F2" w:rsidRDefault="006179F2" w:rsidP="00092F33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6"/>
        </w:rPr>
      </w:pPr>
      <w:r w:rsidRPr="006179F2">
        <w:rPr>
          <w:color w:val="111111"/>
          <w:sz w:val="28"/>
          <w:szCs w:val="26"/>
        </w:rPr>
        <w:t xml:space="preserve">7. </w:t>
      </w:r>
      <w:proofErr w:type="spellStart"/>
      <w:r w:rsidRPr="006179F2">
        <w:rPr>
          <w:color w:val="111111"/>
          <w:sz w:val="28"/>
          <w:szCs w:val="26"/>
        </w:rPr>
        <w:t>Эйлин</w:t>
      </w:r>
      <w:proofErr w:type="spellEnd"/>
      <w:r w:rsidRPr="006179F2">
        <w:rPr>
          <w:color w:val="111111"/>
          <w:sz w:val="28"/>
          <w:szCs w:val="26"/>
        </w:rPr>
        <w:t xml:space="preserve"> </w:t>
      </w:r>
      <w:proofErr w:type="spellStart"/>
      <w:r w:rsidRPr="006179F2">
        <w:rPr>
          <w:color w:val="111111"/>
          <w:sz w:val="28"/>
          <w:szCs w:val="26"/>
        </w:rPr>
        <w:t>ОБрайн</w:t>
      </w:r>
      <w:proofErr w:type="spellEnd"/>
      <w:r w:rsidRPr="006179F2">
        <w:rPr>
          <w:color w:val="111111"/>
          <w:sz w:val="28"/>
          <w:szCs w:val="26"/>
        </w:rPr>
        <w:t xml:space="preserve">, </w:t>
      </w:r>
      <w:proofErr w:type="spellStart"/>
      <w:r w:rsidRPr="006179F2">
        <w:rPr>
          <w:color w:val="111111"/>
          <w:sz w:val="28"/>
          <w:szCs w:val="26"/>
        </w:rPr>
        <w:t>КейтНидхем</w:t>
      </w:r>
      <w:proofErr w:type="spellEnd"/>
      <w:r w:rsidRPr="006179F2">
        <w:rPr>
          <w:color w:val="111111"/>
          <w:sz w:val="28"/>
          <w:szCs w:val="26"/>
        </w:rPr>
        <w:t xml:space="preserve">, </w:t>
      </w:r>
      <w:proofErr w:type="spellStart"/>
      <w:r w:rsidRPr="006179F2">
        <w:rPr>
          <w:color w:val="111111"/>
          <w:sz w:val="28"/>
          <w:szCs w:val="26"/>
        </w:rPr>
        <w:t>ФионаУотт</w:t>
      </w:r>
      <w:proofErr w:type="spellEnd"/>
      <w:r w:rsidRPr="006179F2">
        <w:rPr>
          <w:color w:val="111111"/>
          <w:sz w:val="28"/>
          <w:szCs w:val="26"/>
        </w:rPr>
        <w:t>. Оригами. Конструирование из </w:t>
      </w:r>
      <w:r w:rsidRPr="006179F2">
        <w:rPr>
          <w:rStyle w:val="ab"/>
          <w:color w:val="111111"/>
          <w:sz w:val="28"/>
          <w:szCs w:val="26"/>
          <w:bdr w:val="none" w:sz="0" w:space="0" w:color="auto" w:frame="1"/>
        </w:rPr>
        <w:t>бумаги</w:t>
      </w:r>
      <w:r w:rsidRPr="006179F2">
        <w:rPr>
          <w:color w:val="111111"/>
          <w:sz w:val="28"/>
          <w:szCs w:val="26"/>
        </w:rPr>
        <w:t>. - </w:t>
      </w:r>
      <w:r w:rsidRPr="006179F2">
        <w:rPr>
          <w:color w:val="111111"/>
          <w:sz w:val="28"/>
          <w:szCs w:val="26"/>
          <w:u w:val="single"/>
          <w:bdr w:val="none" w:sz="0" w:space="0" w:color="auto" w:frame="1"/>
        </w:rPr>
        <w:t>Москва</w:t>
      </w:r>
      <w:r w:rsidRPr="006179F2">
        <w:rPr>
          <w:color w:val="111111"/>
          <w:sz w:val="28"/>
          <w:szCs w:val="26"/>
        </w:rPr>
        <w:t>: ООО изд. </w:t>
      </w:r>
      <w:r w:rsidRPr="006179F2">
        <w:rPr>
          <w:i/>
          <w:iCs/>
          <w:color w:val="111111"/>
          <w:sz w:val="28"/>
          <w:szCs w:val="26"/>
          <w:bdr w:val="none" w:sz="0" w:space="0" w:color="auto" w:frame="1"/>
        </w:rPr>
        <w:t>«</w:t>
      </w:r>
      <w:proofErr w:type="spellStart"/>
      <w:r w:rsidRPr="006179F2">
        <w:rPr>
          <w:i/>
          <w:iCs/>
          <w:color w:val="111111"/>
          <w:sz w:val="28"/>
          <w:szCs w:val="26"/>
          <w:bdr w:val="none" w:sz="0" w:space="0" w:color="auto" w:frame="1"/>
        </w:rPr>
        <w:t>Росмэн</w:t>
      </w:r>
      <w:proofErr w:type="spellEnd"/>
      <w:r w:rsidRPr="006179F2">
        <w:rPr>
          <w:i/>
          <w:iCs/>
          <w:color w:val="111111"/>
          <w:sz w:val="28"/>
          <w:szCs w:val="26"/>
          <w:bdr w:val="none" w:sz="0" w:space="0" w:color="auto" w:frame="1"/>
        </w:rPr>
        <w:t xml:space="preserve"> – пресс»</w:t>
      </w:r>
      <w:r w:rsidRPr="006179F2">
        <w:rPr>
          <w:color w:val="111111"/>
          <w:sz w:val="28"/>
          <w:szCs w:val="26"/>
        </w:rPr>
        <w:t>.- 2002 г</w:t>
      </w:r>
    </w:p>
    <w:p w:rsidR="006179F2" w:rsidRPr="006179F2" w:rsidRDefault="006179F2" w:rsidP="00092F33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6"/>
        </w:rPr>
      </w:pPr>
      <w:r w:rsidRPr="006179F2">
        <w:rPr>
          <w:color w:val="111111"/>
          <w:sz w:val="28"/>
          <w:szCs w:val="26"/>
        </w:rPr>
        <w:t>8. Петрова И. М. Объемная </w:t>
      </w:r>
      <w:r w:rsidRPr="006179F2">
        <w:rPr>
          <w:color w:val="111111"/>
          <w:sz w:val="28"/>
          <w:szCs w:val="26"/>
          <w:u w:val="single"/>
          <w:bdr w:val="none" w:sz="0" w:space="0" w:color="auto" w:frame="1"/>
        </w:rPr>
        <w:t>аппликация</w:t>
      </w:r>
      <w:r w:rsidRPr="006179F2">
        <w:rPr>
          <w:color w:val="111111"/>
          <w:sz w:val="28"/>
          <w:szCs w:val="26"/>
        </w:rPr>
        <w:t xml:space="preserve">: </w:t>
      </w:r>
      <w:proofErr w:type="spellStart"/>
      <w:proofErr w:type="gramStart"/>
      <w:r w:rsidRPr="006179F2">
        <w:rPr>
          <w:color w:val="111111"/>
          <w:sz w:val="28"/>
          <w:szCs w:val="26"/>
        </w:rPr>
        <w:t>Учебно</w:t>
      </w:r>
      <w:proofErr w:type="spellEnd"/>
      <w:r w:rsidRPr="006179F2">
        <w:rPr>
          <w:color w:val="111111"/>
          <w:sz w:val="28"/>
          <w:szCs w:val="26"/>
        </w:rPr>
        <w:t xml:space="preserve"> – методическое</w:t>
      </w:r>
      <w:proofErr w:type="gramEnd"/>
      <w:r w:rsidRPr="006179F2">
        <w:rPr>
          <w:color w:val="111111"/>
          <w:sz w:val="28"/>
          <w:szCs w:val="26"/>
        </w:rPr>
        <w:t xml:space="preserve"> пособие. - СПб</w:t>
      </w:r>
      <w:proofErr w:type="gramStart"/>
      <w:r w:rsidRPr="006179F2">
        <w:rPr>
          <w:color w:val="111111"/>
          <w:sz w:val="28"/>
          <w:szCs w:val="26"/>
        </w:rPr>
        <w:t>.: </w:t>
      </w:r>
      <w:r w:rsidRPr="006179F2">
        <w:rPr>
          <w:i/>
          <w:iCs/>
          <w:color w:val="111111"/>
          <w:sz w:val="28"/>
          <w:szCs w:val="26"/>
          <w:bdr w:val="none" w:sz="0" w:space="0" w:color="auto" w:frame="1"/>
        </w:rPr>
        <w:t>«</w:t>
      </w:r>
      <w:proofErr w:type="gramEnd"/>
      <w:r w:rsidRPr="006179F2">
        <w:rPr>
          <w:i/>
          <w:iCs/>
          <w:color w:val="111111"/>
          <w:sz w:val="28"/>
          <w:szCs w:val="26"/>
          <w:bdr w:val="none" w:sz="0" w:space="0" w:color="auto" w:frame="1"/>
        </w:rPr>
        <w:t>Детство – пресс»</w:t>
      </w:r>
      <w:r w:rsidRPr="006179F2">
        <w:rPr>
          <w:color w:val="111111"/>
          <w:sz w:val="28"/>
          <w:szCs w:val="26"/>
        </w:rPr>
        <w:t>; 2008.</w:t>
      </w:r>
    </w:p>
    <w:p w:rsidR="006179F2" w:rsidRPr="006179F2" w:rsidRDefault="006179F2" w:rsidP="00092F33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6"/>
        </w:rPr>
      </w:pPr>
      <w:r w:rsidRPr="006179F2">
        <w:rPr>
          <w:color w:val="111111"/>
          <w:sz w:val="28"/>
          <w:szCs w:val="26"/>
        </w:rPr>
        <w:t>9. Корнева Г. М. Поделки из </w:t>
      </w:r>
      <w:r w:rsidRPr="006179F2">
        <w:rPr>
          <w:rStyle w:val="ab"/>
          <w:color w:val="111111"/>
          <w:sz w:val="28"/>
          <w:szCs w:val="26"/>
          <w:bdr w:val="none" w:sz="0" w:space="0" w:color="auto" w:frame="1"/>
        </w:rPr>
        <w:t>бумаги</w:t>
      </w:r>
      <w:r w:rsidRPr="006179F2">
        <w:rPr>
          <w:color w:val="111111"/>
          <w:sz w:val="28"/>
          <w:szCs w:val="26"/>
        </w:rPr>
        <w:t>. - Изд. дом </w:t>
      </w:r>
      <w:r w:rsidRPr="006179F2">
        <w:rPr>
          <w:i/>
          <w:iCs/>
          <w:color w:val="111111"/>
          <w:sz w:val="28"/>
          <w:szCs w:val="26"/>
          <w:bdr w:val="none" w:sz="0" w:space="0" w:color="auto" w:frame="1"/>
        </w:rPr>
        <w:t>«Кристалл»</w:t>
      </w:r>
      <w:r w:rsidRPr="006179F2">
        <w:rPr>
          <w:color w:val="111111"/>
          <w:sz w:val="28"/>
          <w:szCs w:val="26"/>
        </w:rPr>
        <w:t>-2002.</w:t>
      </w:r>
    </w:p>
    <w:p w:rsidR="006179F2" w:rsidRPr="006179F2" w:rsidRDefault="006179F2" w:rsidP="00092F33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6"/>
        </w:rPr>
      </w:pPr>
      <w:r w:rsidRPr="006179F2">
        <w:rPr>
          <w:color w:val="111111"/>
          <w:sz w:val="28"/>
          <w:szCs w:val="26"/>
        </w:rPr>
        <w:t>10. Ивлева С. Н. Техника торцевания из </w:t>
      </w:r>
      <w:r w:rsidRPr="006179F2">
        <w:rPr>
          <w:rStyle w:val="ab"/>
          <w:color w:val="111111"/>
          <w:sz w:val="28"/>
          <w:szCs w:val="26"/>
          <w:bdr w:val="none" w:sz="0" w:space="0" w:color="auto" w:frame="1"/>
        </w:rPr>
        <w:t>бумаги</w:t>
      </w:r>
      <w:r w:rsidRPr="006179F2">
        <w:rPr>
          <w:color w:val="111111"/>
          <w:sz w:val="28"/>
          <w:szCs w:val="26"/>
        </w:rPr>
        <w:t> – секреты рукодельниц. Москва, 2010.</w:t>
      </w:r>
    </w:p>
    <w:p w:rsidR="006179F2" w:rsidRPr="006179F2" w:rsidRDefault="006179F2" w:rsidP="00092F33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6"/>
        </w:rPr>
      </w:pPr>
      <w:r w:rsidRPr="006179F2">
        <w:rPr>
          <w:color w:val="111111"/>
          <w:sz w:val="28"/>
          <w:szCs w:val="26"/>
        </w:rPr>
        <w:t>11. Лебедева Л. И. Умелые руки не знают скуки</w:t>
      </w:r>
      <w:proofErr w:type="gramStart"/>
      <w:r w:rsidRPr="006179F2">
        <w:rPr>
          <w:color w:val="111111"/>
          <w:sz w:val="28"/>
          <w:szCs w:val="26"/>
        </w:rPr>
        <w:t>.</w:t>
      </w:r>
      <w:proofErr w:type="gramEnd"/>
      <w:r w:rsidR="005D62DA">
        <w:rPr>
          <w:color w:val="111111"/>
          <w:sz w:val="28"/>
          <w:szCs w:val="26"/>
        </w:rPr>
        <w:t xml:space="preserve"> </w:t>
      </w:r>
      <w:proofErr w:type="gramStart"/>
      <w:r w:rsidRPr="006179F2">
        <w:rPr>
          <w:color w:val="111111"/>
          <w:sz w:val="28"/>
          <w:szCs w:val="26"/>
        </w:rPr>
        <w:t>и</w:t>
      </w:r>
      <w:proofErr w:type="gramEnd"/>
      <w:r w:rsidRPr="006179F2">
        <w:rPr>
          <w:color w:val="111111"/>
          <w:sz w:val="28"/>
          <w:szCs w:val="26"/>
        </w:rPr>
        <w:t>здательство </w:t>
      </w:r>
      <w:r w:rsidRPr="006179F2">
        <w:rPr>
          <w:i/>
          <w:iCs/>
          <w:color w:val="111111"/>
          <w:sz w:val="28"/>
          <w:szCs w:val="26"/>
          <w:bdr w:val="none" w:sz="0" w:space="0" w:color="auto" w:frame="1"/>
        </w:rPr>
        <w:t>«</w:t>
      </w:r>
      <w:proofErr w:type="spellStart"/>
      <w:r w:rsidRPr="006179F2">
        <w:rPr>
          <w:i/>
          <w:iCs/>
          <w:color w:val="111111"/>
          <w:sz w:val="28"/>
          <w:szCs w:val="26"/>
          <w:bdr w:val="none" w:sz="0" w:space="0" w:color="auto" w:frame="1"/>
        </w:rPr>
        <w:t>Сталкер</w:t>
      </w:r>
      <w:proofErr w:type="spellEnd"/>
      <w:r w:rsidRPr="006179F2">
        <w:rPr>
          <w:i/>
          <w:iCs/>
          <w:color w:val="111111"/>
          <w:sz w:val="28"/>
          <w:szCs w:val="26"/>
          <w:bdr w:val="none" w:sz="0" w:space="0" w:color="auto" w:frame="1"/>
        </w:rPr>
        <w:t>»</w:t>
      </w:r>
      <w:r w:rsidRPr="006179F2">
        <w:rPr>
          <w:color w:val="111111"/>
          <w:sz w:val="28"/>
          <w:szCs w:val="26"/>
        </w:rPr>
        <w:t>, 2002 г.</w:t>
      </w:r>
    </w:p>
    <w:p w:rsidR="006179F2" w:rsidRPr="006179F2" w:rsidRDefault="006179F2" w:rsidP="00092F33">
      <w:pPr>
        <w:pStyle w:val="aa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6"/>
        </w:rPr>
      </w:pPr>
      <w:r w:rsidRPr="006179F2">
        <w:rPr>
          <w:color w:val="111111"/>
          <w:sz w:val="28"/>
          <w:szCs w:val="26"/>
        </w:rPr>
        <w:t>12. Черныш И. Удивительная </w:t>
      </w:r>
      <w:r w:rsidRPr="006179F2">
        <w:rPr>
          <w:rStyle w:val="ab"/>
          <w:color w:val="111111"/>
          <w:sz w:val="28"/>
          <w:szCs w:val="26"/>
          <w:bdr w:val="none" w:sz="0" w:space="0" w:color="auto" w:frame="1"/>
        </w:rPr>
        <w:t>бумага</w:t>
      </w:r>
      <w:r w:rsidRPr="006179F2">
        <w:rPr>
          <w:color w:val="111111"/>
          <w:sz w:val="28"/>
          <w:szCs w:val="26"/>
        </w:rPr>
        <w:t>. – М.: АСТ-ПРЕСС, 2000.</w:t>
      </w:r>
    </w:p>
    <w:p w:rsidR="00D83D29" w:rsidRPr="00D83D29" w:rsidRDefault="00092F33" w:rsidP="006815E5">
      <w:pPr>
        <w:pStyle w:val="aa"/>
        <w:shd w:val="clear" w:color="auto" w:fill="FFFFFF"/>
        <w:spacing w:before="225" w:beforeAutospacing="0" w:after="225" w:afterAutospacing="0" w:line="276" w:lineRule="auto"/>
        <w:ind w:firstLine="360"/>
        <w:rPr>
          <w:b/>
          <w:color w:val="FF0000"/>
          <w:sz w:val="36"/>
        </w:rPr>
      </w:pPr>
      <w:r>
        <w:rPr>
          <w:color w:val="111111"/>
          <w:sz w:val="28"/>
          <w:szCs w:val="26"/>
        </w:rPr>
        <w:t>13. Интернет- ресурс</w:t>
      </w:r>
    </w:p>
    <w:sectPr w:rsidR="00D83D29" w:rsidRPr="00D83D29" w:rsidSect="00B428E6">
      <w:pgSz w:w="11906" w:h="16838"/>
      <w:pgMar w:top="1134" w:right="71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3">
    <w:nsid w:val="0000000F"/>
    <w:multiLevelType w:val="multilevel"/>
    <w:tmpl w:val="0000000E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6">
    <w:nsid w:val="0BC8352A"/>
    <w:multiLevelType w:val="multilevel"/>
    <w:tmpl w:val="94A6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53B2F"/>
    <w:multiLevelType w:val="multilevel"/>
    <w:tmpl w:val="58CA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9B1637"/>
    <w:multiLevelType w:val="hybridMultilevel"/>
    <w:tmpl w:val="FCAE6686"/>
    <w:lvl w:ilvl="0" w:tplc="0419000F">
      <w:start w:val="1"/>
      <w:numFmt w:val="decimal"/>
      <w:lvlText w:val="%1."/>
      <w:lvlJc w:val="left"/>
      <w:pPr>
        <w:ind w:left="2046" w:hanging="360"/>
      </w:pPr>
    </w:lvl>
    <w:lvl w:ilvl="1" w:tplc="04190019" w:tentative="1">
      <w:start w:val="1"/>
      <w:numFmt w:val="lowerLetter"/>
      <w:lvlText w:val="%2."/>
      <w:lvlJc w:val="left"/>
      <w:pPr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ind w:left="7806" w:hanging="180"/>
      </w:pPr>
    </w:lvl>
  </w:abstractNum>
  <w:abstractNum w:abstractNumId="9">
    <w:nsid w:val="2D943589"/>
    <w:multiLevelType w:val="hybridMultilevel"/>
    <w:tmpl w:val="194A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A7F05"/>
    <w:multiLevelType w:val="multilevel"/>
    <w:tmpl w:val="8E2A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3366B9"/>
    <w:multiLevelType w:val="hybridMultilevel"/>
    <w:tmpl w:val="096A9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04B27"/>
    <w:multiLevelType w:val="hybridMultilevel"/>
    <w:tmpl w:val="B002C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D4D82"/>
    <w:multiLevelType w:val="multilevel"/>
    <w:tmpl w:val="6664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4D4DB1"/>
    <w:multiLevelType w:val="hybridMultilevel"/>
    <w:tmpl w:val="6FF8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A6C4B"/>
    <w:multiLevelType w:val="multilevel"/>
    <w:tmpl w:val="9BCE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C43BF5"/>
    <w:multiLevelType w:val="multilevel"/>
    <w:tmpl w:val="B67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C016DC"/>
    <w:multiLevelType w:val="hybridMultilevel"/>
    <w:tmpl w:val="47063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2"/>
  </w:num>
  <w:num w:numId="7">
    <w:abstractNumId w:val="11"/>
  </w:num>
  <w:num w:numId="8">
    <w:abstractNumId w:val="9"/>
  </w:num>
  <w:num w:numId="9">
    <w:abstractNumId w:val="14"/>
  </w:num>
  <w:num w:numId="10">
    <w:abstractNumId w:val="5"/>
  </w:num>
  <w:num w:numId="11">
    <w:abstractNumId w:val="7"/>
  </w:num>
  <w:num w:numId="12">
    <w:abstractNumId w:val="17"/>
  </w:num>
  <w:num w:numId="13">
    <w:abstractNumId w:val="16"/>
  </w:num>
  <w:num w:numId="14">
    <w:abstractNumId w:val="10"/>
  </w:num>
  <w:num w:numId="15">
    <w:abstractNumId w:val="15"/>
  </w:num>
  <w:num w:numId="16">
    <w:abstractNumId w:val="6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47174"/>
    <w:rsid w:val="0000124B"/>
    <w:rsid w:val="00004828"/>
    <w:rsid w:val="000057CD"/>
    <w:rsid w:val="00010A14"/>
    <w:rsid w:val="00027D0A"/>
    <w:rsid w:val="000302C3"/>
    <w:rsid w:val="000330F6"/>
    <w:rsid w:val="000342D1"/>
    <w:rsid w:val="0006521E"/>
    <w:rsid w:val="00085880"/>
    <w:rsid w:val="0008669D"/>
    <w:rsid w:val="00092F33"/>
    <w:rsid w:val="00094067"/>
    <w:rsid w:val="000A2ABE"/>
    <w:rsid w:val="000A3772"/>
    <w:rsid w:val="000B6056"/>
    <w:rsid w:val="000C59E1"/>
    <w:rsid w:val="000E1702"/>
    <w:rsid w:val="000F0CBE"/>
    <w:rsid w:val="0011156D"/>
    <w:rsid w:val="00131D84"/>
    <w:rsid w:val="0013361A"/>
    <w:rsid w:val="00135BAF"/>
    <w:rsid w:val="0013679C"/>
    <w:rsid w:val="00146334"/>
    <w:rsid w:val="00165A82"/>
    <w:rsid w:val="001752CA"/>
    <w:rsid w:val="001A0A77"/>
    <w:rsid w:val="001A2FCE"/>
    <w:rsid w:val="001C6C1A"/>
    <w:rsid w:val="001D3314"/>
    <w:rsid w:val="001E6F7E"/>
    <w:rsid w:val="001F4671"/>
    <w:rsid w:val="00220CEF"/>
    <w:rsid w:val="00223B5B"/>
    <w:rsid w:val="0022655F"/>
    <w:rsid w:val="0027359D"/>
    <w:rsid w:val="00275741"/>
    <w:rsid w:val="002767E3"/>
    <w:rsid w:val="00277AE2"/>
    <w:rsid w:val="00280D78"/>
    <w:rsid w:val="002848B0"/>
    <w:rsid w:val="002B6EDA"/>
    <w:rsid w:val="002D0C0E"/>
    <w:rsid w:val="002D1732"/>
    <w:rsid w:val="00301C63"/>
    <w:rsid w:val="00315A29"/>
    <w:rsid w:val="00316EB8"/>
    <w:rsid w:val="00326274"/>
    <w:rsid w:val="00346BD6"/>
    <w:rsid w:val="00366942"/>
    <w:rsid w:val="00377220"/>
    <w:rsid w:val="00394FFD"/>
    <w:rsid w:val="003A19B8"/>
    <w:rsid w:val="003A1F72"/>
    <w:rsid w:val="003A48B7"/>
    <w:rsid w:val="003A5411"/>
    <w:rsid w:val="003B65C9"/>
    <w:rsid w:val="003C0994"/>
    <w:rsid w:val="003C30C4"/>
    <w:rsid w:val="003D0E37"/>
    <w:rsid w:val="003D5823"/>
    <w:rsid w:val="003D63BC"/>
    <w:rsid w:val="003E42AB"/>
    <w:rsid w:val="00404F9C"/>
    <w:rsid w:val="004159E7"/>
    <w:rsid w:val="00415AD3"/>
    <w:rsid w:val="004231EE"/>
    <w:rsid w:val="00437817"/>
    <w:rsid w:val="00444771"/>
    <w:rsid w:val="0044687C"/>
    <w:rsid w:val="00457A3E"/>
    <w:rsid w:val="00464EB7"/>
    <w:rsid w:val="004654D7"/>
    <w:rsid w:val="0046785B"/>
    <w:rsid w:val="00484EB2"/>
    <w:rsid w:val="004922DD"/>
    <w:rsid w:val="00495296"/>
    <w:rsid w:val="0049586D"/>
    <w:rsid w:val="004A00DA"/>
    <w:rsid w:val="004A4DC3"/>
    <w:rsid w:val="004C42C5"/>
    <w:rsid w:val="004D3F9A"/>
    <w:rsid w:val="004E29EF"/>
    <w:rsid w:val="004F301D"/>
    <w:rsid w:val="004F48E9"/>
    <w:rsid w:val="004F6FA1"/>
    <w:rsid w:val="00500887"/>
    <w:rsid w:val="00501BBF"/>
    <w:rsid w:val="00502B72"/>
    <w:rsid w:val="005112A4"/>
    <w:rsid w:val="00513DD9"/>
    <w:rsid w:val="00542E9B"/>
    <w:rsid w:val="005440EF"/>
    <w:rsid w:val="005529B8"/>
    <w:rsid w:val="00563672"/>
    <w:rsid w:val="00566895"/>
    <w:rsid w:val="00571C5F"/>
    <w:rsid w:val="00581445"/>
    <w:rsid w:val="00585C92"/>
    <w:rsid w:val="00592E30"/>
    <w:rsid w:val="005C64D6"/>
    <w:rsid w:val="005C76E5"/>
    <w:rsid w:val="005D62DA"/>
    <w:rsid w:val="005F146E"/>
    <w:rsid w:val="00601B6F"/>
    <w:rsid w:val="00602EE3"/>
    <w:rsid w:val="00614276"/>
    <w:rsid w:val="006179F2"/>
    <w:rsid w:val="00622DA3"/>
    <w:rsid w:val="00634242"/>
    <w:rsid w:val="00641D14"/>
    <w:rsid w:val="00642EF0"/>
    <w:rsid w:val="00643ACE"/>
    <w:rsid w:val="00643B6D"/>
    <w:rsid w:val="00647174"/>
    <w:rsid w:val="00653B75"/>
    <w:rsid w:val="00671E87"/>
    <w:rsid w:val="00673198"/>
    <w:rsid w:val="00675A80"/>
    <w:rsid w:val="006815E5"/>
    <w:rsid w:val="006A555B"/>
    <w:rsid w:val="006B2D7A"/>
    <w:rsid w:val="006B5FC2"/>
    <w:rsid w:val="006D7F92"/>
    <w:rsid w:val="00707D47"/>
    <w:rsid w:val="00733B3F"/>
    <w:rsid w:val="00736DC0"/>
    <w:rsid w:val="007374B7"/>
    <w:rsid w:val="007416B1"/>
    <w:rsid w:val="0074324F"/>
    <w:rsid w:val="00752AD2"/>
    <w:rsid w:val="007628E6"/>
    <w:rsid w:val="00767FB8"/>
    <w:rsid w:val="00770BDC"/>
    <w:rsid w:val="00772DFA"/>
    <w:rsid w:val="00787078"/>
    <w:rsid w:val="007940FE"/>
    <w:rsid w:val="007A63CF"/>
    <w:rsid w:val="007B3F1C"/>
    <w:rsid w:val="007B7826"/>
    <w:rsid w:val="007C3100"/>
    <w:rsid w:val="007F6B5F"/>
    <w:rsid w:val="007F7F0A"/>
    <w:rsid w:val="008050DB"/>
    <w:rsid w:val="00816ADA"/>
    <w:rsid w:val="00822FB3"/>
    <w:rsid w:val="00824414"/>
    <w:rsid w:val="00825715"/>
    <w:rsid w:val="00831B38"/>
    <w:rsid w:val="0083407C"/>
    <w:rsid w:val="0084354B"/>
    <w:rsid w:val="008614B5"/>
    <w:rsid w:val="0087099B"/>
    <w:rsid w:val="00874084"/>
    <w:rsid w:val="00881865"/>
    <w:rsid w:val="008A2AD9"/>
    <w:rsid w:val="008A6C81"/>
    <w:rsid w:val="008C2274"/>
    <w:rsid w:val="008C5D12"/>
    <w:rsid w:val="008D3F82"/>
    <w:rsid w:val="008F1A04"/>
    <w:rsid w:val="008F2F66"/>
    <w:rsid w:val="00911300"/>
    <w:rsid w:val="00915EA3"/>
    <w:rsid w:val="00927096"/>
    <w:rsid w:val="00932A2C"/>
    <w:rsid w:val="009410B5"/>
    <w:rsid w:val="009450A7"/>
    <w:rsid w:val="00945B6C"/>
    <w:rsid w:val="009468B2"/>
    <w:rsid w:val="00984037"/>
    <w:rsid w:val="009B7F64"/>
    <w:rsid w:val="009D78F8"/>
    <w:rsid w:val="009E0E6C"/>
    <w:rsid w:val="009E4B58"/>
    <w:rsid w:val="009E4EF0"/>
    <w:rsid w:val="00A043EA"/>
    <w:rsid w:val="00A17583"/>
    <w:rsid w:val="00A36C3A"/>
    <w:rsid w:val="00A455F7"/>
    <w:rsid w:val="00A63F0A"/>
    <w:rsid w:val="00A66B9C"/>
    <w:rsid w:val="00A702C7"/>
    <w:rsid w:val="00A71DEB"/>
    <w:rsid w:val="00A77FC1"/>
    <w:rsid w:val="00A80CD8"/>
    <w:rsid w:val="00A854DD"/>
    <w:rsid w:val="00A86C63"/>
    <w:rsid w:val="00A90845"/>
    <w:rsid w:val="00A9408C"/>
    <w:rsid w:val="00A95DAC"/>
    <w:rsid w:val="00AA65A1"/>
    <w:rsid w:val="00AB3D62"/>
    <w:rsid w:val="00AC3DF9"/>
    <w:rsid w:val="00AC58A5"/>
    <w:rsid w:val="00AD2EAC"/>
    <w:rsid w:val="00AD3B80"/>
    <w:rsid w:val="00AD7487"/>
    <w:rsid w:val="00AE2EAF"/>
    <w:rsid w:val="00AF19D4"/>
    <w:rsid w:val="00B22D7B"/>
    <w:rsid w:val="00B2772C"/>
    <w:rsid w:val="00B344BD"/>
    <w:rsid w:val="00B34A77"/>
    <w:rsid w:val="00B428E6"/>
    <w:rsid w:val="00B42EC7"/>
    <w:rsid w:val="00B46830"/>
    <w:rsid w:val="00B653F7"/>
    <w:rsid w:val="00B7503F"/>
    <w:rsid w:val="00B86F88"/>
    <w:rsid w:val="00BA78B6"/>
    <w:rsid w:val="00BB5072"/>
    <w:rsid w:val="00BB50C6"/>
    <w:rsid w:val="00BC2EDB"/>
    <w:rsid w:val="00BE4C26"/>
    <w:rsid w:val="00BE4FE1"/>
    <w:rsid w:val="00BE6D63"/>
    <w:rsid w:val="00BF44FB"/>
    <w:rsid w:val="00C06F0C"/>
    <w:rsid w:val="00C14907"/>
    <w:rsid w:val="00C266DB"/>
    <w:rsid w:val="00C2798E"/>
    <w:rsid w:val="00C43D61"/>
    <w:rsid w:val="00C56F18"/>
    <w:rsid w:val="00C57BBE"/>
    <w:rsid w:val="00C76D4C"/>
    <w:rsid w:val="00C77376"/>
    <w:rsid w:val="00C81025"/>
    <w:rsid w:val="00CA22CD"/>
    <w:rsid w:val="00CA533B"/>
    <w:rsid w:val="00CB13F2"/>
    <w:rsid w:val="00CC163A"/>
    <w:rsid w:val="00CD3B38"/>
    <w:rsid w:val="00CE0015"/>
    <w:rsid w:val="00CF0FC8"/>
    <w:rsid w:val="00CF2370"/>
    <w:rsid w:val="00CF7645"/>
    <w:rsid w:val="00D11375"/>
    <w:rsid w:val="00D15826"/>
    <w:rsid w:val="00D2212C"/>
    <w:rsid w:val="00D27E5A"/>
    <w:rsid w:val="00D670F9"/>
    <w:rsid w:val="00D83D29"/>
    <w:rsid w:val="00D902A8"/>
    <w:rsid w:val="00DA6447"/>
    <w:rsid w:val="00DB0E11"/>
    <w:rsid w:val="00DC229A"/>
    <w:rsid w:val="00DD1F45"/>
    <w:rsid w:val="00DD4062"/>
    <w:rsid w:val="00E07B8C"/>
    <w:rsid w:val="00E122C4"/>
    <w:rsid w:val="00E44535"/>
    <w:rsid w:val="00E45A51"/>
    <w:rsid w:val="00E47ACE"/>
    <w:rsid w:val="00E64396"/>
    <w:rsid w:val="00E65AF1"/>
    <w:rsid w:val="00E67090"/>
    <w:rsid w:val="00E71439"/>
    <w:rsid w:val="00E77D98"/>
    <w:rsid w:val="00E83FEF"/>
    <w:rsid w:val="00E90FAB"/>
    <w:rsid w:val="00ED6E31"/>
    <w:rsid w:val="00EE053F"/>
    <w:rsid w:val="00EE0EA9"/>
    <w:rsid w:val="00EE52C5"/>
    <w:rsid w:val="00EF1A91"/>
    <w:rsid w:val="00F060E0"/>
    <w:rsid w:val="00F12239"/>
    <w:rsid w:val="00F14A8C"/>
    <w:rsid w:val="00F1698B"/>
    <w:rsid w:val="00F228DF"/>
    <w:rsid w:val="00F25A24"/>
    <w:rsid w:val="00F406F1"/>
    <w:rsid w:val="00F45461"/>
    <w:rsid w:val="00F52C6C"/>
    <w:rsid w:val="00F5620F"/>
    <w:rsid w:val="00F669C1"/>
    <w:rsid w:val="00FA5406"/>
    <w:rsid w:val="00FB30A9"/>
    <w:rsid w:val="00FC664A"/>
    <w:rsid w:val="00FD68D9"/>
    <w:rsid w:val="00FE17EE"/>
    <w:rsid w:val="00FE3A63"/>
    <w:rsid w:val="00FE745E"/>
    <w:rsid w:val="00F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0302C3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a4">
    <w:name w:val="Body Text"/>
    <w:basedOn w:val="a"/>
    <w:link w:val="1"/>
    <w:uiPriority w:val="99"/>
    <w:rsid w:val="000302C3"/>
    <w:pPr>
      <w:widowControl w:val="0"/>
      <w:shd w:val="clear" w:color="auto" w:fill="FFFFFF"/>
      <w:spacing w:after="480" w:line="274" w:lineRule="exact"/>
      <w:ind w:hanging="880"/>
      <w:jc w:val="center"/>
    </w:pPr>
    <w:rPr>
      <w:rFonts w:ascii="Times New Roman" w:hAnsi="Times New Roman" w:cs="Times New Roman"/>
      <w:spacing w:val="4"/>
      <w:sz w:val="21"/>
      <w:szCs w:val="21"/>
    </w:rPr>
  </w:style>
  <w:style w:type="character" w:customStyle="1" w:styleId="a5">
    <w:name w:val="Основной текст Знак"/>
    <w:basedOn w:val="a0"/>
    <w:uiPriority w:val="99"/>
    <w:semiHidden/>
    <w:rsid w:val="000302C3"/>
  </w:style>
  <w:style w:type="character" w:customStyle="1" w:styleId="a6">
    <w:name w:val="Основной текст + Малые прописные"/>
    <w:basedOn w:val="1"/>
    <w:uiPriority w:val="99"/>
    <w:rsid w:val="00502B72"/>
    <w:rPr>
      <w:rFonts w:ascii="Times New Roman" w:hAnsi="Times New Roman" w:cs="Times New Roman"/>
      <w:smallCaps/>
      <w:spacing w:val="4"/>
      <w:sz w:val="21"/>
      <w:szCs w:val="21"/>
      <w:u w:val="none"/>
      <w:shd w:val="clear" w:color="auto" w:fill="FFFFFF"/>
    </w:rPr>
  </w:style>
  <w:style w:type="paragraph" w:styleId="a7">
    <w:name w:val="List Paragraph"/>
    <w:basedOn w:val="a"/>
    <w:uiPriority w:val="34"/>
    <w:qFormat/>
    <w:rsid w:val="000A2A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B8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CD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0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4828"/>
  </w:style>
  <w:style w:type="character" w:styleId="ab">
    <w:name w:val="Strong"/>
    <w:basedOn w:val="a0"/>
    <w:uiPriority w:val="22"/>
    <w:qFormat/>
    <w:rsid w:val="006179F2"/>
    <w:rPr>
      <w:b/>
      <w:bCs/>
    </w:rPr>
  </w:style>
  <w:style w:type="character" w:styleId="ac">
    <w:name w:val="line number"/>
    <w:basedOn w:val="a0"/>
    <w:uiPriority w:val="99"/>
    <w:semiHidden/>
    <w:unhideWhenUsed/>
    <w:rsid w:val="00A70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26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97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9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2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0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96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25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4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9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0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5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2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0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3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42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38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54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0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0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6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F4B9-0024-4B23-A4D1-47398928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Nina</cp:lastModifiedBy>
  <cp:revision>37</cp:revision>
  <cp:lastPrinted>2021-11-15T00:22:00Z</cp:lastPrinted>
  <dcterms:created xsi:type="dcterms:W3CDTF">2015-08-24T18:08:00Z</dcterms:created>
  <dcterms:modified xsi:type="dcterms:W3CDTF">2021-11-15T00:23:00Z</dcterms:modified>
</cp:coreProperties>
</file>